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BCAD70" w14:textId="1F2DBE16" w:rsidR="00CD217F" w:rsidRPr="00CD217F" w:rsidRDefault="00CD217F" w:rsidP="00CD217F">
      <w:pPr>
        <w:spacing w:after="0"/>
        <w:rPr>
          <w:rFonts w:ascii="Times New Roman" w:hAnsi="Times New Roman"/>
          <w:sz w:val="24"/>
          <w:szCs w:val="24"/>
        </w:rPr>
      </w:pPr>
      <w:r w:rsidRPr="00CD217F">
        <w:rPr>
          <w:rFonts w:ascii="Times New Roman" w:hAnsi="Times New Roman"/>
          <w:sz w:val="24"/>
          <w:szCs w:val="24"/>
        </w:rPr>
        <w:t>U Vodnjanu-</w:t>
      </w:r>
      <w:proofErr w:type="spellStart"/>
      <w:r w:rsidRPr="00CD217F">
        <w:rPr>
          <w:rFonts w:ascii="Times New Roman" w:hAnsi="Times New Roman"/>
          <w:sz w:val="24"/>
          <w:szCs w:val="24"/>
        </w:rPr>
        <w:t>Dignano</w:t>
      </w:r>
      <w:proofErr w:type="spellEnd"/>
      <w:r w:rsidRPr="00CD217F">
        <w:rPr>
          <w:rFonts w:ascii="Times New Roman" w:hAnsi="Times New Roman"/>
          <w:sz w:val="24"/>
          <w:szCs w:val="24"/>
        </w:rPr>
        <w:t>,  29. svibnja 2026. godine</w:t>
      </w:r>
    </w:p>
    <w:p w14:paraId="4503AB38" w14:textId="77777777" w:rsidR="00CD217F" w:rsidRDefault="00CD217F" w:rsidP="00CD217F">
      <w:pPr>
        <w:spacing w:after="0"/>
        <w:jc w:val="right"/>
        <w:rPr>
          <w:rFonts w:ascii="Times New Roman" w:hAnsi="Times New Roman"/>
          <w:b/>
          <w:bCs/>
          <w:sz w:val="24"/>
          <w:szCs w:val="24"/>
        </w:rPr>
      </w:pPr>
    </w:p>
    <w:p w14:paraId="6B60319F" w14:textId="7056979F" w:rsidR="00CD217F" w:rsidRPr="00CD217F" w:rsidRDefault="00CD217F" w:rsidP="00CD217F">
      <w:pPr>
        <w:spacing w:after="0"/>
        <w:jc w:val="right"/>
        <w:rPr>
          <w:rFonts w:ascii="Times New Roman" w:hAnsi="Times New Roman"/>
          <w:b/>
          <w:bCs/>
          <w:sz w:val="24"/>
          <w:szCs w:val="24"/>
        </w:rPr>
      </w:pPr>
      <w:r w:rsidRPr="00CD217F">
        <w:rPr>
          <w:rFonts w:ascii="Times New Roman" w:hAnsi="Times New Roman"/>
          <w:b/>
          <w:bCs/>
          <w:sz w:val="24"/>
          <w:szCs w:val="24"/>
        </w:rPr>
        <w:t>OBJAVA JEDINICIMA LOKALNE</w:t>
      </w:r>
    </w:p>
    <w:p w14:paraId="645C9BDE" w14:textId="5FB64CE6" w:rsidR="00CD217F" w:rsidRPr="00CD217F" w:rsidRDefault="00CD217F" w:rsidP="00CD217F">
      <w:pPr>
        <w:spacing w:after="0"/>
        <w:jc w:val="right"/>
        <w:rPr>
          <w:rFonts w:ascii="Times New Roman" w:hAnsi="Times New Roman"/>
          <w:b/>
          <w:bCs/>
          <w:sz w:val="24"/>
          <w:szCs w:val="24"/>
        </w:rPr>
      </w:pPr>
      <w:r w:rsidRPr="00CD217F">
        <w:rPr>
          <w:rFonts w:ascii="Times New Roman" w:hAnsi="Times New Roman"/>
          <w:b/>
          <w:bCs/>
          <w:sz w:val="24"/>
          <w:szCs w:val="24"/>
        </w:rPr>
        <w:t>SAMOUPRAVE S PODRUČJA LAG-a „JUŽNA ISTRA“</w:t>
      </w:r>
    </w:p>
    <w:p w14:paraId="75E87B50" w14:textId="77777777" w:rsidR="00CD217F" w:rsidRPr="00CD217F" w:rsidRDefault="00CD217F" w:rsidP="00CD217F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14:paraId="526B26E4" w14:textId="6D04C0B4" w:rsidR="00CD217F" w:rsidRPr="00CD217F" w:rsidRDefault="00CD217F" w:rsidP="00CD217F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CD217F">
        <w:rPr>
          <w:rFonts w:ascii="Times New Roman" w:hAnsi="Times New Roman"/>
          <w:sz w:val="24"/>
          <w:szCs w:val="24"/>
        </w:rPr>
        <w:t>OBAV</w:t>
      </w:r>
      <w:r w:rsidRPr="00CD217F">
        <w:rPr>
          <w:rFonts w:ascii="Times New Roman" w:hAnsi="Times New Roman"/>
          <w:sz w:val="24"/>
          <w:szCs w:val="24"/>
        </w:rPr>
        <w:t>I</w:t>
      </w:r>
      <w:r w:rsidRPr="00CD217F">
        <w:rPr>
          <w:rFonts w:ascii="Times New Roman" w:hAnsi="Times New Roman"/>
          <w:sz w:val="24"/>
          <w:szCs w:val="24"/>
        </w:rPr>
        <w:t>JEST O OBJAVI LAG NATJEČAJA</w:t>
      </w:r>
    </w:p>
    <w:p w14:paraId="2136E499" w14:textId="2DEC8735" w:rsidR="00CD217F" w:rsidRPr="00CD217F" w:rsidRDefault="00CD217F" w:rsidP="00CD217F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CD217F">
        <w:rPr>
          <w:rFonts w:ascii="Times New Roman" w:hAnsi="Times New Roman"/>
          <w:sz w:val="24"/>
          <w:szCs w:val="24"/>
        </w:rPr>
        <w:t>LAG natječaj za intervenciju</w:t>
      </w:r>
      <w:r w:rsidRPr="00CD217F">
        <w:rPr>
          <w:rFonts w:ascii="Times New Roman" w:hAnsi="Times New Roman"/>
          <w:sz w:val="24"/>
          <w:szCs w:val="24"/>
        </w:rPr>
        <w:t xml:space="preserve"> </w:t>
      </w:r>
      <w:r w:rsidRPr="00CD217F">
        <w:rPr>
          <w:rFonts w:ascii="Times New Roman" w:hAnsi="Times New Roman"/>
          <w:sz w:val="24"/>
          <w:szCs w:val="24"/>
        </w:rPr>
        <w:t>1.2. Potpora za razvoj i očuvanje održive poljoprivredne proizvodnje i djelatnosti (INT 1.2.)</w:t>
      </w:r>
    </w:p>
    <w:p w14:paraId="51EC9846" w14:textId="77777777" w:rsidR="00CD217F" w:rsidRPr="00CD217F" w:rsidRDefault="00CD217F" w:rsidP="00CD217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7C9A9556" w14:textId="6A619A45" w:rsidR="00CD217F" w:rsidRPr="00CD217F" w:rsidRDefault="00CD217F" w:rsidP="00CD217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D217F">
        <w:rPr>
          <w:rFonts w:ascii="Times New Roman" w:hAnsi="Times New Roman"/>
          <w:sz w:val="24"/>
          <w:szCs w:val="24"/>
        </w:rPr>
        <w:t>LAG "Južna Istra" objavio je dana 28. svibnja 2026. godine drugi LAG natječaj temeljem LRS LAG-a "Južna Istra" za razdoblje 2023.-2027. godina, za intervenciju 1.2. "Potpora za povećanje konkurentnosti poljoprivredne djelatnosti" (</w:t>
      </w:r>
      <w:proofErr w:type="spellStart"/>
      <w:r w:rsidRPr="00CD217F">
        <w:rPr>
          <w:rFonts w:ascii="Times New Roman" w:hAnsi="Times New Roman"/>
          <w:sz w:val="24"/>
          <w:szCs w:val="24"/>
        </w:rPr>
        <w:t>ref</w:t>
      </w:r>
      <w:proofErr w:type="spellEnd"/>
      <w:r w:rsidRPr="00CD217F">
        <w:rPr>
          <w:rFonts w:ascii="Times New Roman" w:hAnsi="Times New Roman"/>
          <w:sz w:val="24"/>
          <w:szCs w:val="24"/>
        </w:rPr>
        <w:t>. broj natječaja 001-12-26-01)</w:t>
      </w:r>
      <w:r>
        <w:rPr>
          <w:rFonts w:ascii="Times New Roman" w:hAnsi="Times New Roman"/>
          <w:sz w:val="24"/>
          <w:szCs w:val="24"/>
        </w:rPr>
        <w:t>.</w:t>
      </w:r>
    </w:p>
    <w:p w14:paraId="515FF143" w14:textId="77777777" w:rsidR="00CD217F" w:rsidRPr="00CD217F" w:rsidRDefault="00CD217F" w:rsidP="00CD217F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6227303E" w14:textId="10F6DEE5" w:rsidR="00CD217F" w:rsidRPr="00CD217F" w:rsidRDefault="00CD217F" w:rsidP="00CD217F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 w:rsidRPr="00CD217F">
        <w:rPr>
          <w:rFonts w:ascii="Times New Roman" w:hAnsi="Times New Roman"/>
          <w:b/>
          <w:bCs/>
          <w:sz w:val="24"/>
          <w:szCs w:val="24"/>
        </w:rPr>
        <w:t>​</w:t>
      </w:r>
    </w:p>
    <w:p w14:paraId="0B36BF83" w14:textId="3D684406" w:rsidR="00CD217F" w:rsidRPr="00CD217F" w:rsidRDefault="00CD217F" w:rsidP="00CD217F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 w:rsidRPr="00CD217F">
        <w:rPr>
          <w:rFonts w:ascii="Times New Roman" w:hAnsi="Times New Roman"/>
          <w:b/>
          <w:bCs/>
          <w:sz w:val="24"/>
          <w:szCs w:val="24"/>
        </w:rPr>
        <w:t>PREDMET NATJEČAJA:​</w:t>
      </w:r>
    </w:p>
    <w:p w14:paraId="4E5DB9DD" w14:textId="69D1B228" w:rsidR="00CD217F" w:rsidRPr="00CD217F" w:rsidRDefault="00CD217F" w:rsidP="00CD217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D217F">
        <w:rPr>
          <w:rFonts w:ascii="Times New Roman" w:hAnsi="Times New Roman"/>
          <w:sz w:val="24"/>
          <w:szCs w:val="24"/>
        </w:rPr>
        <w:t>Predmet LAG natječaja je poticanje ulaganja u preradu poljoprivrednih proizvoda radi stvaranja dodane vrijednosti, jačanja konkurentnosti poljoprivrednih gospodarstava i poboljšanja njihovog položaja na tržištu. Ulaganja doprinose otvaranju novih radnih mjesta, jačanju suradnje i umrežavanja dionika te održivom razvoju lokalne zajednice.</w:t>
      </w:r>
    </w:p>
    <w:p w14:paraId="66F9A0DF" w14:textId="18E871F0" w:rsidR="00CD217F" w:rsidRPr="00CD217F" w:rsidRDefault="00CD217F" w:rsidP="00CD217F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684EAD2B" w14:textId="157F46A5" w:rsidR="00CD217F" w:rsidRPr="00CD217F" w:rsidRDefault="00CD217F" w:rsidP="00CD217F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 w:rsidRPr="00CD217F">
        <w:rPr>
          <w:rFonts w:ascii="Times New Roman" w:hAnsi="Times New Roman"/>
          <w:b/>
          <w:bCs/>
          <w:sz w:val="24"/>
          <w:szCs w:val="24"/>
        </w:rPr>
        <w:t>IZNOS RASPOLOŽIVIH SREDSTAVA: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CD217F">
        <w:rPr>
          <w:rFonts w:ascii="Times New Roman" w:hAnsi="Times New Roman"/>
          <w:sz w:val="24"/>
          <w:szCs w:val="24"/>
        </w:rPr>
        <w:t>329.880,09 EUR</w:t>
      </w:r>
    </w:p>
    <w:p w14:paraId="2D56388B" w14:textId="77777777" w:rsidR="00CD217F" w:rsidRPr="00CD217F" w:rsidRDefault="00CD217F" w:rsidP="00CD217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D217F">
        <w:rPr>
          <w:rFonts w:ascii="Times New Roman" w:hAnsi="Times New Roman"/>
          <w:sz w:val="24"/>
          <w:szCs w:val="24"/>
        </w:rPr>
        <w:t>Ukupna raspoloživa sredstva u ovom natječaju podijeljena su na dvije alokacije za dvije grupe korisnika:</w:t>
      </w:r>
    </w:p>
    <w:p w14:paraId="5FC3F1E1" w14:textId="77777777" w:rsidR="00CD217F" w:rsidRPr="00CD217F" w:rsidRDefault="00CD217F" w:rsidP="00CD217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D217F">
        <w:rPr>
          <w:rFonts w:ascii="Times New Roman" w:hAnsi="Times New Roman"/>
          <w:sz w:val="24"/>
          <w:szCs w:val="24"/>
        </w:rPr>
        <w:t xml:space="preserve">1.    GRUPA A u iznosu od  200.000,00 EUR za korisnike sukladno uvjetima točke 2.1.1 i 2.3.1. natječaja </w:t>
      </w:r>
    </w:p>
    <w:p w14:paraId="2224692D" w14:textId="67D6CF65" w:rsidR="00CD217F" w:rsidRPr="00CD217F" w:rsidRDefault="00CD217F" w:rsidP="00CD217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D217F">
        <w:rPr>
          <w:rFonts w:ascii="Times New Roman" w:hAnsi="Times New Roman"/>
          <w:sz w:val="24"/>
          <w:szCs w:val="24"/>
        </w:rPr>
        <w:t>2.    GRUPA B u iznosu od 129.880,00 EUR za korisnike sukladno uvjetima točke 2.1.2. i 2.3.2. ovog natječaja</w:t>
      </w:r>
    </w:p>
    <w:p w14:paraId="2C125BDD" w14:textId="77777777" w:rsidR="00CD217F" w:rsidRPr="00CD217F" w:rsidRDefault="00CD217F" w:rsidP="00CD217F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69E3A129" w14:textId="71A43136" w:rsidR="00CD217F" w:rsidRPr="00CD217F" w:rsidRDefault="00CD217F" w:rsidP="00CD217F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 w:rsidRPr="00CD217F">
        <w:rPr>
          <w:rFonts w:ascii="Times New Roman" w:hAnsi="Times New Roman"/>
          <w:b/>
          <w:bCs/>
          <w:sz w:val="24"/>
          <w:szCs w:val="24"/>
        </w:rPr>
        <w:t>INTENZITET JAVNE POTPORE</w:t>
      </w:r>
    </w:p>
    <w:p w14:paraId="5CAA9C7A" w14:textId="77777777" w:rsidR="00CD217F" w:rsidRPr="00CD217F" w:rsidRDefault="00CD217F" w:rsidP="00CD217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D217F">
        <w:rPr>
          <w:rFonts w:ascii="Times New Roman" w:hAnsi="Times New Roman"/>
          <w:sz w:val="24"/>
          <w:szCs w:val="24"/>
        </w:rPr>
        <w:t>Intenzitet potpore po projektu može iznositi do 65% od ukupno prihvatljivih troškova projekta, a iznimno se može povećati u sljedećim slučajevima:</w:t>
      </w:r>
    </w:p>
    <w:p w14:paraId="1841D475" w14:textId="77777777" w:rsidR="00CD217F" w:rsidRPr="00CD217F" w:rsidRDefault="00CD217F" w:rsidP="00CD217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D217F">
        <w:rPr>
          <w:rFonts w:ascii="Times New Roman" w:hAnsi="Times New Roman"/>
          <w:sz w:val="24"/>
          <w:szCs w:val="24"/>
        </w:rPr>
        <w:t xml:space="preserve">a)    najviše 80% kada je korisnik mladi poljoprivrednik kako je definirano ovim Natječajem </w:t>
      </w:r>
    </w:p>
    <w:p w14:paraId="43656EE2" w14:textId="134EA9F0" w:rsidR="00CD217F" w:rsidRPr="00CD217F" w:rsidRDefault="00CD217F" w:rsidP="00CD217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D217F">
        <w:rPr>
          <w:rFonts w:ascii="Times New Roman" w:hAnsi="Times New Roman"/>
          <w:sz w:val="24"/>
          <w:szCs w:val="24"/>
        </w:rPr>
        <w:t xml:space="preserve">b)    najviše 85% za ulaganja malog poljoprivrednog gospodarstava kako je definirano ovim Natječajem </w:t>
      </w:r>
    </w:p>
    <w:p w14:paraId="2BDD873A" w14:textId="08A3C828" w:rsidR="00CD217F" w:rsidRPr="00CD217F" w:rsidRDefault="00CD217F" w:rsidP="00CD217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D217F">
        <w:rPr>
          <w:rFonts w:ascii="Times New Roman" w:hAnsi="Times New Roman"/>
          <w:sz w:val="24"/>
          <w:szCs w:val="24"/>
        </w:rPr>
        <w:t>​</w:t>
      </w:r>
      <w:r w:rsidRPr="00CD217F">
        <w:rPr>
          <w:rFonts w:ascii="Times New Roman" w:hAnsi="Times New Roman"/>
          <w:b/>
          <w:bCs/>
          <w:sz w:val="24"/>
          <w:szCs w:val="24"/>
        </w:rPr>
        <w:t>IZNOS JAVNE POTPORE</w:t>
      </w:r>
    </w:p>
    <w:p w14:paraId="571F4B19" w14:textId="52A62A6F" w:rsidR="00CD217F" w:rsidRPr="00CD217F" w:rsidRDefault="00CD217F" w:rsidP="00CD217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D217F">
        <w:rPr>
          <w:rFonts w:ascii="Times New Roman" w:hAnsi="Times New Roman"/>
          <w:sz w:val="24"/>
          <w:szCs w:val="24"/>
        </w:rPr>
        <w:t>1. za korisnike iz GRUPE A (korisnike koji udovoljavaju uvjetima iz točke 2.1.1. i 2.3.1. natječaja)-najviši iznos potpore po projektu je 50.000,00 EUR, najniži iznos potpore po projektu je 10.000,00 EUR</w:t>
      </w:r>
    </w:p>
    <w:p w14:paraId="6690D885" w14:textId="77777777" w:rsidR="00CD217F" w:rsidRPr="00CD217F" w:rsidRDefault="00CD217F" w:rsidP="00CD217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D217F">
        <w:rPr>
          <w:rFonts w:ascii="Times New Roman" w:hAnsi="Times New Roman"/>
          <w:sz w:val="24"/>
          <w:szCs w:val="24"/>
        </w:rPr>
        <w:t>2. za korisnike iz GRUPE B (korisnike koji udovoljavaju uvjetima iz točke 2.1.2 i 2.3.2. natječaja) -najviši iznos potpore po projektu je 20.000,00 EUR, najniži iznos potpore po projektu je 7.000,00 EUR</w:t>
      </w:r>
    </w:p>
    <w:p w14:paraId="219854D5" w14:textId="670810B3" w:rsidR="00CD217F" w:rsidRPr="00CD217F" w:rsidRDefault="00CD217F" w:rsidP="00CD217F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46E8E803" w14:textId="6BFB4552" w:rsidR="00CD217F" w:rsidRPr="00CD217F" w:rsidRDefault="00CD217F" w:rsidP="00CD217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D217F">
        <w:rPr>
          <w:rFonts w:ascii="Times New Roman" w:hAnsi="Times New Roman"/>
          <w:b/>
          <w:bCs/>
          <w:sz w:val="24"/>
          <w:szCs w:val="24"/>
        </w:rPr>
        <w:t>​</w:t>
      </w:r>
      <w:r w:rsidRPr="00CD217F">
        <w:rPr>
          <w:rFonts w:ascii="Times New Roman" w:hAnsi="Times New Roman"/>
          <w:sz w:val="24"/>
          <w:szCs w:val="24"/>
        </w:rPr>
        <w:t>Potpora se dodjeljuje u obliku bespovratnih financijskih sredstava za prihvatljive aktivnosti u svrhu prerade poljoprivrednih proizvoda iz Priloga 1. Ugovora.</w:t>
      </w:r>
    </w:p>
    <w:p w14:paraId="394C4AE1" w14:textId="77777777" w:rsidR="00CD217F" w:rsidRDefault="00CD217F" w:rsidP="00CD217F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14B4389B" w14:textId="3B56B67E" w:rsidR="00CD217F" w:rsidRPr="00CD217F" w:rsidRDefault="00CD217F" w:rsidP="00CD217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D217F">
        <w:rPr>
          <w:rFonts w:ascii="Times New Roman" w:hAnsi="Times New Roman"/>
          <w:b/>
          <w:bCs/>
          <w:sz w:val="24"/>
          <w:szCs w:val="24"/>
        </w:rPr>
        <w:t>ROK ZA DOSTAVU PRIJAVA</w:t>
      </w:r>
      <w:r>
        <w:rPr>
          <w:rFonts w:ascii="Times New Roman" w:hAnsi="Times New Roman"/>
          <w:b/>
          <w:bCs/>
          <w:sz w:val="24"/>
          <w:szCs w:val="24"/>
        </w:rPr>
        <w:t xml:space="preserve">: </w:t>
      </w:r>
      <w:r w:rsidRPr="00CD217F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CD217F">
        <w:rPr>
          <w:rFonts w:ascii="Times New Roman" w:hAnsi="Times New Roman"/>
          <w:sz w:val="24"/>
          <w:szCs w:val="24"/>
        </w:rPr>
        <w:t xml:space="preserve">od </w:t>
      </w:r>
      <w:r w:rsidRPr="00CD217F">
        <w:rPr>
          <w:rFonts w:ascii="Times New Roman" w:hAnsi="Times New Roman"/>
          <w:sz w:val="24"/>
          <w:szCs w:val="24"/>
        </w:rPr>
        <w:t>24. lipnja 2026. godine od 24. srpnja 2026. godine.</w:t>
      </w:r>
    </w:p>
    <w:p w14:paraId="60EC3D3E" w14:textId="0CA0C0D4" w:rsidR="00CD217F" w:rsidRPr="00CD217F" w:rsidRDefault="00CD217F" w:rsidP="00CD217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D217F">
        <w:rPr>
          <w:rFonts w:ascii="Times New Roman" w:hAnsi="Times New Roman"/>
          <w:sz w:val="24"/>
          <w:szCs w:val="24"/>
        </w:rPr>
        <w:t xml:space="preserve">Prijave se vrše dostavom propisanih obrazaca </w:t>
      </w:r>
      <w:r w:rsidRPr="00CD217F">
        <w:rPr>
          <w:rFonts w:ascii="Times New Roman" w:hAnsi="Times New Roman"/>
          <w:sz w:val="24"/>
          <w:szCs w:val="24"/>
        </w:rPr>
        <w:t>i</w:t>
      </w:r>
      <w:r w:rsidRPr="00CD217F">
        <w:rPr>
          <w:rFonts w:ascii="Times New Roman" w:hAnsi="Times New Roman"/>
          <w:sz w:val="24"/>
          <w:szCs w:val="24"/>
        </w:rPr>
        <w:t xml:space="preserve"> dokumenata sukladno Natječaju unutar</w:t>
      </w:r>
    </w:p>
    <w:p w14:paraId="61F6506F" w14:textId="77777777" w:rsidR="00CD217F" w:rsidRPr="00CD217F" w:rsidRDefault="00CD217F" w:rsidP="00CD217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D217F">
        <w:rPr>
          <w:rFonts w:ascii="Times New Roman" w:hAnsi="Times New Roman"/>
          <w:sz w:val="24"/>
          <w:szCs w:val="24"/>
        </w:rPr>
        <w:t xml:space="preserve">navedenog roka, a dostavljaju se </w:t>
      </w:r>
      <w:r w:rsidRPr="00CD217F">
        <w:rPr>
          <w:rFonts w:ascii="Times New Roman" w:hAnsi="Times New Roman"/>
          <w:b/>
          <w:bCs/>
          <w:sz w:val="24"/>
          <w:szCs w:val="24"/>
        </w:rPr>
        <w:t>isključivo preporučenom pošiljkom</w:t>
      </w:r>
      <w:r w:rsidRPr="00CD217F">
        <w:rPr>
          <w:rFonts w:ascii="Times New Roman" w:hAnsi="Times New Roman"/>
          <w:sz w:val="24"/>
          <w:szCs w:val="24"/>
        </w:rPr>
        <w:t xml:space="preserve"> na adresu LAG-a.</w:t>
      </w:r>
    </w:p>
    <w:p w14:paraId="6B4C78BA" w14:textId="1D67F230" w:rsidR="00CD217F" w:rsidRPr="00CD217F" w:rsidRDefault="00CD217F" w:rsidP="00CD217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D217F">
        <w:rPr>
          <w:rFonts w:ascii="Times New Roman" w:hAnsi="Times New Roman"/>
          <w:sz w:val="24"/>
          <w:szCs w:val="24"/>
        </w:rPr>
        <w:t>Sve informacije o LAG-natječaju, kriterijima odabira, prihvatljivim ulaganjima te uvjetima i</w:t>
      </w:r>
      <w:r w:rsidRPr="00CD217F">
        <w:rPr>
          <w:rFonts w:ascii="Times New Roman" w:hAnsi="Times New Roman"/>
          <w:sz w:val="24"/>
          <w:szCs w:val="24"/>
        </w:rPr>
        <w:t xml:space="preserve"> </w:t>
      </w:r>
      <w:r w:rsidRPr="00CD217F">
        <w:rPr>
          <w:rFonts w:ascii="Times New Roman" w:hAnsi="Times New Roman"/>
          <w:sz w:val="24"/>
          <w:szCs w:val="24"/>
        </w:rPr>
        <w:t>načinu podnošenja prijave, kao i sva potrebna dokumentacija dostupni su na mrežnim</w:t>
      </w:r>
      <w:r w:rsidRPr="00CD217F">
        <w:rPr>
          <w:rFonts w:ascii="Times New Roman" w:hAnsi="Times New Roman"/>
          <w:sz w:val="24"/>
          <w:szCs w:val="24"/>
        </w:rPr>
        <w:t xml:space="preserve"> </w:t>
      </w:r>
      <w:r w:rsidRPr="00CD217F">
        <w:rPr>
          <w:rFonts w:ascii="Times New Roman" w:hAnsi="Times New Roman"/>
          <w:sz w:val="24"/>
          <w:szCs w:val="24"/>
        </w:rPr>
        <w:t>stranicama LAG-a „Južna Istra“ u rubrici: LAG NATJEČAJI - OTVORENI NATJEČAJI</w:t>
      </w:r>
      <w:r w:rsidRPr="00CD217F">
        <w:rPr>
          <w:rFonts w:ascii="Times New Roman" w:hAnsi="Times New Roman"/>
          <w:sz w:val="24"/>
          <w:szCs w:val="24"/>
        </w:rPr>
        <w:t xml:space="preserve"> </w:t>
      </w:r>
      <w:r w:rsidRPr="00CD217F">
        <w:rPr>
          <w:rFonts w:ascii="Times New Roman" w:hAnsi="Times New Roman"/>
          <w:sz w:val="24"/>
          <w:szCs w:val="24"/>
        </w:rPr>
        <w:t>2023.-2027. ili izravno putem sljedeće poveznice:</w:t>
      </w:r>
      <w:r>
        <w:rPr>
          <w:rFonts w:ascii="Times New Roman" w:hAnsi="Times New Roman"/>
          <w:sz w:val="24"/>
          <w:szCs w:val="24"/>
        </w:rPr>
        <w:t xml:space="preserve"> </w:t>
      </w:r>
      <w:hyperlink r:id="rId8" w:history="1">
        <w:r w:rsidRPr="00453D90">
          <w:rPr>
            <w:rStyle w:val="Hiperveza"/>
            <w:rFonts w:ascii="Times New Roman" w:hAnsi="Times New Roman"/>
            <w:sz w:val="24"/>
            <w:szCs w:val="24"/>
          </w:rPr>
          <w:t>https://www.lag-juznaistra.hr/otvoreni-natjecaji</w:t>
        </w:r>
      </w:hyperlink>
      <w:r>
        <w:rPr>
          <w:rFonts w:ascii="Times New Roman" w:hAnsi="Times New Roman"/>
          <w:sz w:val="24"/>
          <w:szCs w:val="24"/>
        </w:rPr>
        <w:t xml:space="preserve"> </w:t>
      </w:r>
    </w:p>
    <w:sectPr w:rsidR="00CD217F" w:rsidRPr="00CD217F" w:rsidSect="00237E17">
      <w:headerReference w:type="default" r:id="rId9"/>
      <w:footerReference w:type="default" r:id="rId10"/>
      <w:pgSz w:w="11906" w:h="16838"/>
      <w:pgMar w:top="1440" w:right="1440" w:bottom="1440" w:left="1440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E0112A" w14:textId="77777777" w:rsidR="002011C4" w:rsidRDefault="002011C4" w:rsidP="00EF7550">
      <w:pPr>
        <w:spacing w:after="0" w:line="240" w:lineRule="auto"/>
      </w:pPr>
      <w:r>
        <w:separator/>
      </w:r>
    </w:p>
  </w:endnote>
  <w:endnote w:type="continuationSeparator" w:id="0">
    <w:p w14:paraId="3011D0DF" w14:textId="77777777" w:rsidR="002011C4" w:rsidRDefault="002011C4" w:rsidP="00EF75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oudy Old Style"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5D743D" w14:textId="31DDDA1A" w:rsidR="00185A1C" w:rsidRDefault="00664C46">
    <w:pPr>
      <w:pStyle w:val="Podnoje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CEC1782" wp14:editId="1A83102C">
              <wp:simplePos x="0" y="0"/>
              <wp:positionH relativeFrom="margin">
                <wp:posOffset>-209550</wp:posOffset>
              </wp:positionH>
              <wp:positionV relativeFrom="paragraph">
                <wp:posOffset>33021</wp:posOffset>
              </wp:positionV>
              <wp:extent cx="6229350" cy="2305050"/>
              <wp:effectExtent l="0" t="0" r="19050" b="19050"/>
              <wp:wrapNone/>
              <wp:docPr id="90328768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229350" cy="2305050"/>
                      </a:xfrm>
                      <a:prstGeom prst="rect">
                        <a:avLst/>
                      </a:prstGeom>
                      <a:noFill/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59DC895" id="Rectangle 2" o:spid="_x0000_s1026" style="position:absolute;margin-left:-16.5pt;margin-top:2.6pt;width:490.5pt;height:181.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" filled="f" strokecolor="#09101d [484]" strokeweight="1pt">
              <w10:wrap anchorx="margin"/>
            </v:rect>
          </w:pict>
        </mc:Fallback>
      </mc:AlternateContent>
    </w:r>
    <w:r w:rsidR="00514E33">
      <w:rPr>
        <w:noProof/>
      </w:rPr>
      <w:drawing>
        <wp:anchor distT="0" distB="0" distL="114300" distR="114300" simplePos="0" relativeHeight="251661312" behindDoc="1" locked="0" layoutInCell="1" allowOverlap="1" wp14:anchorId="0472CB01" wp14:editId="703EB2F3">
          <wp:simplePos x="0" y="0"/>
          <wp:positionH relativeFrom="margin">
            <wp:align>center</wp:align>
          </wp:positionH>
          <wp:positionV relativeFrom="paragraph">
            <wp:posOffset>16510</wp:posOffset>
          </wp:positionV>
          <wp:extent cx="1846580" cy="485775"/>
          <wp:effectExtent l="0" t="0" r="1270" b="9525"/>
          <wp:wrapTight wrapText="bothSides">
            <wp:wrapPolygon edited="0">
              <wp:start x="0" y="0"/>
              <wp:lineTo x="0" y="21176"/>
              <wp:lineTo x="21392" y="21176"/>
              <wp:lineTo x="21392" y="0"/>
              <wp:lineTo x="0" y="0"/>
            </wp:wrapPolygon>
          </wp:wrapTight>
          <wp:docPr id="255898174" name="Picture 4" descr="Europski strukturni i investicijski fondov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Europski strukturni i investicijski fondov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6580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308F">
      <w:t xml:space="preserve">                         </w:t>
    </w:r>
  </w:p>
  <w:p w14:paraId="56101B80" w14:textId="0A4C72D4" w:rsidR="00753AEA" w:rsidRDefault="00753AEA">
    <w:pPr>
      <w:pStyle w:val="Podnoje"/>
    </w:pPr>
  </w:p>
  <w:p w14:paraId="6FC2324D" w14:textId="40BFA4B0" w:rsidR="00753AEA" w:rsidRDefault="00753AEA">
    <w:pPr>
      <w:pStyle w:val="Podnoje"/>
    </w:pPr>
  </w:p>
  <w:p w14:paraId="42B7C48B" w14:textId="1CB6C949" w:rsidR="00664C46" w:rsidRPr="00664C46" w:rsidRDefault="00664C46" w:rsidP="00664C46">
    <w:pPr>
      <w:pStyle w:val="Podnoje"/>
      <w:jc w:val="center"/>
      <w:rPr>
        <w:b/>
        <w:bCs/>
      </w:rPr>
    </w:pPr>
    <w:r w:rsidRPr="00664C46">
      <w:rPr>
        <w:b/>
        <w:bCs/>
      </w:rPr>
      <w:t>LAG “JUŽNA ISTRA”</w:t>
    </w:r>
  </w:p>
  <w:p w14:paraId="099714F7" w14:textId="3C3F89EE" w:rsidR="00664C46" w:rsidRDefault="001215BB" w:rsidP="00664C46">
    <w:pPr>
      <w:pStyle w:val="Podnoje"/>
      <w:jc w:val="center"/>
      <w:rPr>
        <w:rFonts w:ascii="Goudy Old Style" w:hAnsi="Goudy Old Style"/>
        <w:b/>
        <w:bCs/>
        <w:color w:val="0563C1" w:themeColor="hyperlink"/>
        <w:u w:val="single"/>
      </w:rPr>
    </w:pPr>
    <w:r w:rsidRPr="00185A1C">
      <w:rPr>
        <w:b/>
        <w:bCs/>
        <w:noProof/>
      </w:rPr>
      <w:drawing>
        <wp:anchor distT="0" distB="0" distL="114300" distR="114300" simplePos="0" relativeHeight="251658240" behindDoc="1" locked="0" layoutInCell="1" allowOverlap="1" wp14:anchorId="5E7C25CE" wp14:editId="6161DD31">
          <wp:simplePos x="0" y="0"/>
          <wp:positionH relativeFrom="margin">
            <wp:align>center</wp:align>
          </wp:positionH>
          <wp:positionV relativeFrom="paragraph">
            <wp:posOffset>127000</wp:posOffset>
          </wp:positionV>
          <wp:extent cx="692150" cy="638175"/>
          <wp:effectExtent l="0" t="0" r="0" b="9525"/>
          <wp:wrapTight wrapText="bothSides">
            <wp:wrapPolygon edited="0">
              <wp:start x="0" y="0"/>
              <wp:lineTo x="0" y="21278"/>
              <wp:lineTo x="20807" y="21278"/>
              <wp:lineTo x="20807" y="0"/>
              <wp:lineTo x="0" y="0"/>
            </wp:wrapPolygon>
          </wp:wrapTight>
          <wp:docPr id="2118302929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2150" cy="638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85A1C">
      <w:rPr>
        <w:b/>
        <w:bCs/>
        <w:noProof/>
      </w:rPr>
      <w:drawing>
        <wp:anchor distT="0" distB="0" distL="114300" distR="114300" simplePos="0" relativeHeight="251659264" behindDoc="1" locked="0" layoutInCell="1" allowOverlap="1" wp14:anchorId="6958862C" wp14:editId="493B4086">
          <wp:simplePos x="0" y="0"/>
          <wp:positionH relativeFrom="margin">
            <wp:posOffset>3571875</wp:posOffset>
          </wp:positionH>
          <wp:positionV relativeFrom="paragraph">
            <wp:posOffset>79375</wp:posOffset>
          </wp:positionV>
          <wp:extent cx="1095375" cy="728345"/>
          <wp:effectExtent l="0" t="0" r="0" b="0"/>
          <wp:wrapTight wrapText="bothSides">
            <wp:wrapPolygon edited="0">
              <wp:start x="8640" y="0"/>
              <wp:lineTo x="7137" y="1695"/>
              <wp:lineTo x="7513" y="10169"/>
              <wp:lineTo x="4132" y="14689"/>
              <wp:lineTo x="3005" y="16949"/>
              <wp:lineTo x="3005" y="19773"/>
              <wp:lineTo x="4132" y="20338"/>
              <wp:lineTo x="6386" y="20903"/>
              <wp:lineTo x="8264" y="20903"/>
              <wp:lineTo x="19158" y="20338"/>
              <wp:lineTo x="18783" y="18643"/>
              <wp:lineTo x="17280" y="15254"/>
              <wp:lineTo x="13899" y="10169"/>
              <wp:lineTo x="14275" y="1695"/>
              <wp:lineTo x="12772" y="0"/>
              <wp:lineTo x="8640" y="0"/>
            </wp:wrapPolygon>
          </wp:wrapTight>
          <wp:docPr id="203833944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5375" cy="728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85A1C">
      <w:rPr>
        <w:b/>
        <w:bCs/>
        <w:noProof/>
      </w:rPr>
      <w:drawing>
        <wp:anchor distT="0" distB="0" distL="114300" distR="114300" simplePos="0" relativeHeight="251660288" behindDoc="1" locked="0" layoutInCell="1" allowOverlap="1" wp14:anchorId="796739EB" wp14:editId="09242705">
          <wp:simplePos x="0" y="0"/>
          <wp:positionH relativeFrom="margin">
            <wp:posOffset>609600</wp:posOffset>
          </wp:positionH>
          <wp:positionV relativeFrom="paragraph">
            <wp:posOffset>107950</wp:posOffset>
          </wp:positionV>
          <wp:extent cx="1409700" cy="596265"/>
          <wp:effectExtent l="0" t="0" r="0" b="0"/>
          <wp:wrapTight wrapText="bothSides">
            <wp:wrapPolygon edited="0">
              <wp:start x="0" y="0"/>
              <wp:lineTo x="0" y="20703"/>
              <wp:lineTo x="9632" y="20703"/>
              <wp:lineTo x="21308" y="20703"/>
              <wp:lineTo x="21308" y="11042"/>
              <wp:lineTo x="18389" y="8971"/>
              <wp:lineTo x="18389" y="0"/>
              <wp:lineTo x="9632" y="0"/>
              <wp:lineTo x="0" y="0"/>
            </wp:wrapPolygon>
          </wp:wrapTight>
          <wp:docPr id="91945257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0" cy="596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D3536B0" w14:textId="77777777" w:rsidR="00664C46" w:rsidRDefault="00664C46" w:rsidP="00664C46">
    <w:pPr>
      <w:pStyle w:val="Podnoje"/>
      <w:jc w:val="center"/>
      <w:rPr>
        <w:rFonts w:ascii="Goudy Old Style" w:hAnsi="Goudy Old Style"/>
        <w:b/>
        <w:bCs/>
        <w:color w:val="0563C1" w:themeColor="hyperlink"/>
        <w:u w:val="single"/>
      </w:rPr>
    </w:pPr>
  </w:p>
  <w:p w14:paraId="4AE7D196" w14:textId="77777777" w:rsidR="00664C46" w:rsidRDefault="00664C46" w:rsidP="00664C46">
    <w:pPr>
      <w:pStyle w:val="Podnoje"/>
      <w:jc w:val="center"/>
      <w:rPr>
        <w:rFonts w:ascii="Goudy Old Style" w:hAnsi="Goudy Old Style"/>
        <w:b/>
        <w:bCs/>
        <w:color w:val="0563C1" w:themeColor="hyperlink"/>
        <w:u w:val="single"/>
      </w:rPr>
    </w:pPr>
  </w:p>
  <w:p w14:paraId="6D39C9E5" w14:textId="77777777" w:rsidR="00664C46" w:rsidRDefault="00664C46" w:rsidP="00664C46">
    <w:pPr>
      <w:pStyle w:val="Podnoje"/>
      <w:jc w:val="center"/>
      <w:rPr>
        <w:rFonts w:ascii="Goudy Old Style" w:hAnsi="Goudy Old Style"/>
        <w:b/>
        <w:bCs/>
        <w:color w:val="0563C1" w:themeColor="hyperlink"/>
        <w:u w:val="single"/>
      </w:rPr>
    </w:pPr>
  </w:p>
  <w:p w14:paraId="6491CCF3" w14:textId="77777777" w:rsidR="00664C46" w:rsidRDefault="00664C46" w:rsidP="00664C46">
    <w:pPr>
      <w:pStyle w:val="Podnoje"/>
      <w:jc w:val="center"/>
      <w:rPr>
        <w:rFonts w:ascii="Goudy Old Style" w:hAnsi="Goudy Old Style"/>
        <w:b/>
        <w:bCs/>
        <w:color w:val="0563C1" w:themeColor="hyperlink"/>
        <w:u w:val="single"/>
      </w:rPr>
    </w:pPr>
  </w:p>
  <w:p w14:paraId="64D895DE" w14:textId="77777777" w:rsidR="00664C46" w:rsidRDefault="00664C46" w:rsidP="00664C46">
    <w:pPr>
      <w:pStyle w:val="Podnoje"/>
      <w:jc w:val="center"/>
      <w:rPr>
        <w:rFonts w:ascii="Goudy Old Style" w:hAnsi="Goudy Old Style"/>
      </w:rPr>
    </w:pPr>
  </w:p>
  <w:p w14:paraId="150048F4" w14:textId="77777777" w:rsidR="00664C46" w:rsidRDefault="00664C46" w:rsidP="00664C46">
    <w:pPr>
      <w:pStyle w:val="Podnoje"/>
      <w:jc w:val="center"/>
      <w:rPr>
        <w:rFonts w:ascii="Goudy Old Style" w:hAnsi="Goudy Old Style"/>
      </w:rPr>
    </w:pPr>
  </w:p>
  <w:p w14:paraId="028D476E" w14:textId="63FA50F2" w:rsidR="00664C46" w:rsidRPr="00514E33" w:rsidRDefault="00664C46" w:rsidP="00664C46">
    <w:pPr>
      <w:pStyle w:val="Podnoje"/>
      <w:jc w:val="center"/>
      <w:rPr>
        <w:rFonts w:ascii="Goudy Old Style" w:hAnsi="Goudy Old Style"/>
      </w:rPr>
    </w:pPr>
    <w:r w:rsidRPr="00514E33">
      <w:rPr>
        <w:rFonts w:ascii="Goudy Old Style" w:hAnsi="Goudy Old Style"/>
      </w:rPr>
      <w:t>LAG “Ju</w:t>
    </w:r>
    <w:r w:rsidRPr="00514E33">
      <w:rPr>
        <w:rFonts w:cs="Calibri"/>
      </w:rPr>
      <w:t>ž</w:t>
    </w:r>
    <w:r w:rsidRPr="00514E33">
      <w:rPr>
        <w:rFonts w:ascii="Goudy Old Style" w:hAnsi="Goudy Old Style"/>
      </w:rPr>
      <w:t>na Istra</w:t>
    </w:r>
    <w:r w:rsidRPr="00514E33">
      <w:rPr>
        <w:rFonts w:ascii="Goudy Old Style" w:hAnsi="Goudy Old Style" w:cs="Goudy Old Style"/>
      </w:rPr>
      <w:t>”</w:t>
    </w:r>
    <w:r w:rsidRPr="00514E33">
      <w:rPr>
        <w:rFonts w:ascii="Goudy Old Style" w:hAnsi="Goudy Old Style"/>
      </w:rPr>
      <w:t xml:space="preserve"> </w:t>
    </w:r>
    <w:r w:rsidRPr="00514E33">
      <w:rPr>
        <w:rFonts w:cs="Calibri"/>
      </w:rPr>
      <w:t>·</w:t>
    </w:r>
    <w:r w:rsidRPr="00514E33">
      <w:rPr>
        <w:rFonts w:ascii="Goudy Old Style" w:hAnsi="Goudy Old Style"/>
      </w:rPr>
      <w:t xml:space="preserve"> 1. Maja 1/A-1. </w:t>
    </w:r>
    <w:proofErr w:type="spellStart"/>
    <w:r w:rsidRPr="00514E33">
      <w:rPr>
        <w:rFonts w:ascii="Goudy Old Style" w:hAnsi="Goudy Old Style"/>
      </w:rPr>
      <w:t>Maggio</w:t>
    </w:r>
    <w:proofErr w:type="spellEnd"/>
    <w:r w:rsidRPr="00514E33">
      <w:rPr>
        <w:rFonts w:ascii="Goudy Old Style" w:hAnsi="Goudy Old Style"/>
      </w:rPr>
      <w:t xml:space="preserve"> 1/A, 52215 Vodnjan - </w:t>
    </w:r>
    <w:proofErr w:type="spellStart"/>
    <w:r w:rsidRPr="00514E33">
      <w:rPr>
        <w:rFonts w:ascii="Goudy Old Style" w:hAnsi="Goudy Old Style"/>
      </w:rPr>
      <w:t>Dignano</w:t>
    </w:r>
    <w:proofErr w:type="spellEnd"/>
    <w:r w:rsidRPr="00514E33">
      <w:rPr>
        <w:rFonts w:ascii="Goudy Old Style" w:hAnsi="Goudy Old Style"/>
      </w:rPr>
      <w:t xml:space="preserve"> </w:t>
    </w:r>
    <w:r w:rsidRPr="00514E33">
      <w:rPr>
        <w:rFonts w:cs="Calibri"/>
      </w:rPr>
      <w:t>·</w:t>
    </w:r>
    <w:r w:rsidRPr="00514E33">
      <w:rPr>
        <w:rFonts w:ascii="Goudy Old Style" w:hAnsi="Goudy Old Style"/>
      </w:rPr>
      <w:t xml:space="preserve"> OIB: 71580167928</w:t>
    </w:r>
  </w:p>
  <w:p w14:paraId="00FA083A" w14:textId="77777777" w:rsidR="00664C46" w:rsidRPr="00514E33" w:rsidRDefault="00664C46" w:rsidP="00664C46">
    <w:pPr>
      <w:pStyle w:val="Podnoje"/>
      <w:jc w:val="center"/>
      <w:rPr>
        <w:rStyle w:val="Hiperveza"/>
        <w:rFonts w:ascii="Goudy Old Style" w:hAnsi="Goudy Old Style"/>
      </w:rPr>
    </w:pPr>
    <w:r w:rsidRPr="00514E33">
      <w:rPr>
        <w:rFonts w:ascii="Goudy Old Style" w:hAnsi="Goudy Old Style"/>
      </w:rPr>
      <w:t xml:space="preserve">Tel: + 385 (0)52 512 408 </w:t>
    </w:r>
    <w:r w:rsidRPr="00514E33">
      <w:rPr>
        <w:rFonts w:cs="Calibri"/>
      </w:rPr>
      <w:t>·</w:t>
    </w:r>
    <w:r w:rsidRPr="00514E33">
      <w:rPr>
        <w:rFonts w:ascii="Goudy Old Style" w:hAnsi="Goudy Old Style"/>
      </w:rPr>
      <w:t xml:space="preserve"> Mail: </w:t>
    </w:r>
    <w:hyperlink r:id="rId5" w:history="1">
      <w:r w:rsidRPr="00514E33">
        <w:rPr>
          <w:rStyle w:val="Hiperveza"/>
          <w:rFonts w:ascii="Goudy Old Style" w:hAnsi="Goudy Old Style"/>
        </w:rPr>
        <w:t>info@lag-juznaistra.hr</w:t>
      </w:r>
    </w:hyperlink>
  </w:p>
  <w:p w14:paraId="1E5A2013" w14:textId="77777777" w:rsidR="00664C46" w:rsidRPr="00664C46" w:rsidRDefault="00664C46" w:rsidP="00664C46">
    <w:pPr>
      <w:pStyle w:val="Podnoje"/>
      <w:jc w:val="center"/>
      <w:rPr>
        <w:rFonts w:ascii="Goudy Old Style" w:hAnsi="Goudy Old Style"/>
        <w:b/>
        <w:bCs/>
        <w:color w:val="0563C1" w:themeColor="hyperlink"/>
        <w:u w:val="singl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B3F6FF" w14:textId="77777777" w:rsidR="002011C4" w:rsidRDefault="002011C4" w:rsidP="00EF7550">
      <w:pPr>
        <w:spacing w:after="0" w:line="240" w:lineRule="auto"/>
      </w:pPr>
      <w:r>
        <w:separator/>
      </w:r>
    </w:p>
  </w:footnote>
  <w:footnote w:type="continuationSeparator" w:id="0">
    <w:p w14:paraId="23B0E797" w14:textId="77777777" w:rsidR="002011C4" w:rsidRDefault="002011C4" w:rsidP="00EF75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F4EDBD" w14:textId="49922944" w:rsidR="00753AEA" w:rsidRDefault="00185A1C" w:rsidP="00753AEA">
    <w:pPr>
      <w:pStyle w:val="Zaglavlje"/>
      <w:pBdr>
        <w:bottom w:val="single" w:sz="12" w:space="1" w:color="auto"/>
      </w:pBdr>
    </w:pPr>
    <w:r w:rsidRPr="006A7C78">
      <w:rPr>
        <w:noProof/>
        <w:lang w:eastAsia="hr-HR"/>
      </w:rPr>
      <w:drawing>
        <wp:inline distT="0" distB="0" distL="0" distR="0" wp14:anchorId="26DB8B19" wp14:editId="457442E5">
          <wp:extent cx="2467092" cy="790575"/>
          <wp:effectExtent l="0" t="0" r="9525" b="0"/>
          <wp:docPr id="992555169" name="Picture 5" descr="LAG Juzna Istra_memo_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AG Juzna Istra_memo_head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86393" cy="79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22E82B9" w14:textId="77777777" w:rsidR="00753AEA" w:rsidRDefault="00753AEA" w:rsidP="00753AEA">
    <w:pPr>
      <w:pStyle w:val="Zaglavlje"/>
      <w:pBdr>
        <w:bottom w:val="single" w:sz="12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9670840"/>
    <w:multiLevelType w:val="singleLevel"/>
    <w:tmpl w:val="99670840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" w15:restartNumberingAfterBreak="0">
    <w:nsid w:val="207C7C3E"/>
    <w:multiLevelType w:val="hybridMultilevel"/>
    <w:tmpl w:val="C0B2E36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957EB9"/>
    <w:multiLevelType w:val="hybridMultilevel"/>
    <w:tmpl w:val="69DA6410"/>
    <w:lvl w:ilvl="0" w:tplc="31EA592C">
      <w:numFmt w:val="bullet"/>
      <w:lvlText w:val="-"/>
      <w:lvlJc w:val="left"/>
      <w:pPr>
        <w:ind w:left="141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num w:numId="1" w16cid:durableId="332883266">
    <w:abstractNumId w:val="2"/>
  </w:num>
  <w:num w:numId="2" w16cid:durableId="1514488555">
    <w:abstractNumId w:val="1"/>
  </w:num>
  <w:num w:numId="3" w16cid:durableId="17106877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550"/>
    <w:rsid w:val="001215BB"/>
    <w:rsid w:val="00185A1C"/>
    <w:rsid w:val="001B0E94"/>
    <w:rsid w:val="001B7AEA"/>
    <w:rsid w:val="001E2243"/>
    <w:rsid w:val="002011C4"/>
    <w:rsid w:val="00237E17"/>
    <w:rsid w:val="00514E33"/>
    <w:rsid w:val="00536102"/>
    <w:rsid w:val="00590E64"/>
    <w:rsid w:val="0059415E"/>
    <w:rsid w:val="005D4A80"/>
    <w:rsid w:val="00664C46"/>
    <w:rsid w:val="0069426C"/>
    <w:rsid w:val="00753AEA"/>
    <w:rsid w:val="00830FE2"/>
    <w:rsid w:val="008F7105"/>
    <w:rsid w:val="00A36509"/>
    <w:rsid w:val="00A5011C"/>
    <w:rsid w:val="00B943ED"/>
    <w:rsid w:val="00C41B7A"/>
    <w:rsid w:val="00CD217F"/>
    <w:rsid w:val="00E0308F"/>
    <w:rsid w:val="00EA77DB"/>
    <w:rsid w:val="00EF7550"/>
    <w:rsid w:val="00FE4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7C7278"/>
  <w15:chartTrackingRefBased/>
  <w15:docId w15:val="{4BABF973-82E4-49E9-A919-91423FF5D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6509"/>
    <w:pPr>
      <w:suppressAutoHyphens/>
      <w:spacing w:after="200" w:line="276" w:lineRule="auto"/>
    </w:pPr>
    <w:rPr>
      <w:rFonts w:ascii="Calibri" w:eastAsia="Calibri" w:hAnsi="Calibri" w:cs="Times New Roman"/>
      <w:kern w:val="0"/>
      <w:lang w:val="hr-HR" w:eastAsia="zh-CN"/>
      <w14:ligatures w14:val="none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EF7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F7550"/>
  </w:style>
  <w:style w:type="paragraph" w:styleId="Podnoje">
    <w:name w:val="footer"/>
    <w:basedOn w:val="Normal"/>
    <w:link w:val="PodnojeChar"/>
    <w:uiPriority w:val="99"/>
    <w:unhideWhenUsed/>
    <w:rsid w:val="00EF7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F7550"/>
  </w:style>
  <w:style w:type="character" w:styleId="Hiperveza">
    <w:name w:val="Hyperlink"/>
    <w:basedOn w:val="Zadanifontodlomka"/>
    <w:uiPriority w:val="99"/>
    <w:unhideWhenUsed/>
    <w:rsid w:val="00185A1C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185A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388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26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ag-juznaistra.hr/otvoreni-natjecaj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5" Type="http://schemas.openxmlformats.org/officeDocument/2006/relationships/hyperlink" Target="mailto:info@lag-juznaistra.hr" TargetMode="External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5195A0-EE8D-447E-8CE5-C7419702ED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431</Words>
  <Characters>2458</Characters>
  <Application>Microsoft Office Word</Application>
  <DocSecurity>0</DocSecurity>
  <Lines>20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cp:lastPrinted>2025-10-01T13:40:00Z</cp:lastPrinted>
  <dcterms:created xsi:type="dcterms:W3CDTF">2026-05-29T11:24:00Z</dcterms:created>
  <dcterms:modified xsi:type="dcterms:W3CDTF">2026-05-29T11:24:00Z</dcterms:modified>
</cp:coreProperties>
</file>