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700" w14:textId="0443131C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>Na temelju članaka 19. i 35. Zakona o lokalnoj i područnoj (regionalnoj) samoupravi („Narodne novine“ broj 33/01, 60/01, 129/05, 109/07, 125/08, 36/09, 36/09, 150/11, 144/12, 19/13, 137/15, 123/17, 98/19 i 144/20), članka 72. Zakona o komunalnom gospodarstvu („Narodne novine“ broj 68/18, 110/18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32/20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 xml:space="preserve"> i 145/24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članka 24. Statuta Općine Barban („Službene novine Općine Barban“ broj 22/13, 12/18</w:t>
      </w:r>
      <w:r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60/21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hr-HR"/>
        </w:rPr>
        <w:t>4/22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Općinsko vijeće Općine Barban na sjednici održanoj dana </w:t>
      </w:r>
      <w:r w:rsidR="00C2362E">
        <w:rPr>
          <w:rFonts w:ascii="Times New Roman" w:hAnsi="Times New Roman"/>
          <w:noProof/>
          <w:sz w:val="24"/>
          <w:szCs w:val="24"/>
          <w:lang w:val="hr-HR"/>
        </w:rPr>
        <w:t>16.</w:t>
      </w:r>
      <w:r w:rsidR="00942506">
        <w:rPr>
          <w:rFonts w:ascii="Times New Roman" w:hAnsi="Times New Roman"/>
          <w:noProof/>
          <w:sz w:val="24"/>
          <w:szCs w:val="24"/>
          <w:lang w:val="hr-HR"/>
        </w:rPr>
        <w:t xml:space="preserve"> lipnja 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202</w:t>
      </w:r>
      <w:r w:rsidR="002A1BA7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godine donosi</w:t>
      </w:r>
    </w:p>
    <w:p w14:paraId="0F8DE927" w14:textId="49588BE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23641F4" w14:textId="317ADC30" w:rsidR="002B0A83" w:rsidRPr="00B73387" w:rsidRDefault="00B22CCD" w:rsidP="00B73387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73387" w:rsidRPr="00B73387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B73387">
        <w:rPr>
          <w:rFonts w:ascii="Times New Roman" w:hAnsi="Times New Roman"/>
          <w:b/>
          <w:noProof/>
          <w:sz w:val="24"/>
          <w:szCs w:val="24"/>
          <w:lang w:val="hr-HR"/>
        </w:rPr>
        <w:t xml:space="preserve"> IZMJENE I DOPUNE</w:t>
      </w:r>
    </w:p>
    <w:p w14:paraId="068CFDBE" w14:textId="56B5BC81" w:rsidR="002B0A83" w:rsidRPr="006F3514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 xml:space="preserve">Programa 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održavanja komunalne infrastrukture za 202</w:t>
      </w:r>
      <w:r w:rsidR="00942506">
        <w:rPr>
          <w:rFonts w:ascii="Times New Roman" w:hAnsi="Times New Roman"/>
          <w:b/>
          <w:noProof/>
          <w:sz w:val="24"/>
          <w:szCs w:val="24"/>
          <w:lang w:val="hr-HR"/>
        </w:rPr>
        <w:t>6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. godinu</w:t>
      </w:r>
    </w:p>
    <w:p w14:paraId="69EF1C2A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151875AA" w14:textId="7AA304EA" w:rsidR="002B0A83" w:rsidRPr="00B73387" w:rsidRDefault="00B73387" w:rsidP="00B73387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/>
          <w:bCs/>
          <w:noProof/>
          <w:sz w:val="24"/>
          <w:szCs w:val="24"/>
          <w:lang w:val="hr-HR"/>
        </w:rPr>
        <w:t>UVODNE ODREDBE</w:t>
      </w:r>
    </w:p>
    <w:p w14:paraId="10C79A59" w14:textId="77777777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43F5FC9E" w14:textId="65F5792C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48D7D938" w14:textId="334DBCC7" w:rsidR="00B73387" w:rsidRP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Programom održavanja komunalne infrastrukture za 202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 („Službene novine Op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ine Barban“ broj 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13/25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) odre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 su poslovi održavanja komunalne infrastrukture po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djelatnostima u skladu s predvidivim sredstvima i izvorima financiranja.</w:t>
      </w:r>
    </w:p>
    <w:p w14:paraId="661B9B67" w14:textId="3E6AC7F9" w:rsid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Sukladno ostvarenim prihodima te mogu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nostima za realizaciju Programom predvi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enih poslova, ovime se utvr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uju potrebne I. Izmjene i dopune programa održavanja komunalne infrastrukture za 202</w:t>
      </w:r>
      <w:r w:rsidR="00942506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godinu.</w:t>
      </w:r>
    </w:p>
    <w:p w14:paraId="613382F3" w14:textId="77777777" w:rsidR="005079D3" w:rsidRDefault="005079D3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309D01B" w14:textId="7A965F64" w:rsidR="005079D3" w:rsidRDefault="005079D3" w:rsidP="005079D3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5079D3">
        <w:rPr>
          <w:rFonts w:ascii="Times New Roman" w:hAnsi="Times New Roman"/>
          <w:b/>
          <w:noProof/>
          <w:sz w:val="24"/>
          <w:szCs w:val="24"/>
          <w:lang w:val="hr-HR"/>
        </w:rPr>
        <w:t>IZMJENE I DOPUNE</w:t>
      </w:r>
    </w:p>
    <w:p w14:paraId="40BF17F7" w14:textId="77777777" w:rsidR="005079D3" w:rsidRDefault="005079D3" w:rsidP="005079D3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3C351700" w14:textId="63CBFE1E" w:rsidR="005079D3" w:rsidRDefault="005079D3" w:rsidP="00F93D9D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0B669AAB" w14:textId="544E4200" w:rsidR="005079D3" w:rsidRDefault="00F93D9D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NERAZVRSTANIH CESTA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podtočka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.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 mijenja se i glasi:</w:t>
      </w:r>
    </w:p>
    <w:p w14:paraId="0C1FFD74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62C86058" w14:textId="77777777" w:rsidR="00C51FE4" w:rsidRPr="006F3514" w:rsidRDefault="00C51FE4" w:rsidP="00C51FE4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1.6. Planirana sredstva</w:t>
      </w:r>
    </w:p>
    <w:tbl>
      <w:tblPr>
        <w:tblW w:w="10573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1559"/>
        <w:gridCol w:w="1931"/>
      </w:tblGrid>
      <w:tr w:rsidR="00BD0E36" w:rsidRPr="000950AC" w14:paraId="73D9C72F" w14:textId="37AA07AE" w:rsidTr="00BD0E36">
        <w:tc>
          <w:tcPr>
            <w:tcW w:w="2547" w:type="dxa"/>
            <w:vAlign w:val="center"/>
          </w:tcPr>
          <w:p w14:paraId="3C24F68C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693" w:type="dxa"/>
            <w:vAlign w:val="center"/>
          </w:tcPr>
          <w:p w14:paraId="711325E2" w14:textId="77777777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843" w:type="dxa"/>
            <w:vAlign w:val="center"/>
          </w:tcPr>
          <w:p w14:paraId="06A144D1" w14:textId="57FA092E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 w:rsidR="0094250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559" w:type="dxa"/>
          </w:tcPr>
          <w:p w14:paraId="216C12F1" w14:textId="77777777" w:rsidR="00BD0E36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23D98AE8" w14:textId="7F7E3126" w:rsidR="004144A8" w:rsidRDefault="004144A8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931" w:type="dxa"/>
          </w:tcPr>
          <w:p w14:paraId="10F56758" w14:textId="43583FCF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94250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BD0E36" w:rsidRPr="000950AC" w14:paraId="6524F14F" w14:textId="318A593C" w:rsidTr="00BD0E36">
        <w:tc>
          <w:tcPr>
            <w:tcW w:w="2547" w:type="dxa"/>
            <w:vMerge w:val="restart"/>
          </w:tcPr>
          <w:p w14:paraId="04BB5E4C" w14:textId="4809629F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Redovito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i izvanredno 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</w:t>
            </w:r>
          </w:p>
        </w:tc>
        <w:tc>
          <w:tcPr>
            <w:tcW w:w="2693" w:type="dxa"/>
          </w:tcPr>
          <w:p w14:paraId="231D45C7" w14:textId="07E9F3AB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Komunalna </w:t>
            </w:r>
            <w:r w:rsidR="004144A8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  <w:p w14:paraId="350AB7A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  <w:p w14:paraId="7A46F265" w14:textId="77777777" w:rsidR="00BD0E3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977ED0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Šumski doprinos </w:t>
            </w:r>
          </w:p>
          <w:p w14:paraId="7734BC76" w14:textId="05160280" w:rsidR="004144A8" w:rsidRPr="00977ED0" w:rsidRDefault="004144A8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</w:tcPr>
          <w:p w14:paraId="3D2EF48D" w14:textId="3AC92858" w:rsidR="00BD0E3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130.000,00</w:t>
            </w:r>
          </w:p>
          <w:p w14:paraId="4D689E76" w14:textId="399A1348" w:rsidR="00BD0E3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72.000,00</w:t>
            </w:r>
          </w:p>
          <w:p w14:paraId="6ED461A2" w14:textId="5016EA69" w:rsidR="00BD0E3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00,00</w:t>
            </w:r>
          </w:p>
          <w:p w14:paraId="4193FB85" w14:textId="7F1CE1F5" w:rsidR="004144A8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  <w:tc>
          <w:tcPr>
            <w:tcW w:w="1559" w:type="dxa"/>
          </w:tcPr>
          <w:p w14:paraId="67EAB49B" w14:textId="77777777" w:rsidR="004144A8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3.300,00</w:t>
            </w:r>
          </w:p>
          <w:p w14:paraId="5309ABF0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6FE06409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4050DBAA" w14:textId="2AE8EA0F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14.071,34</w:t>
            </w:r>
          </w:p>
        </w:tc>
        <w:tc>
          <w:tcPr>
            <w:tcW w:w="1931" w:type="dxa"/>
          </w:tcPr>
          <w:p w14:paraId="2B9CDF15" w14:textId="77777777" w:rsidR="004144A8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133.300,00</w:t>
            </w:r>
          </w:p>
          <w:p w14:paraId="372AB28E" w14:textId="7C55CABA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72.000,00</w:t>
            </w:r>
          </w:p>
          <w:p w14:paraId="66BE10A4" w14:textId="7777777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200,00</w:t>
            </w:r>
          </w:p>
          <w:p w14:paraId="238E2A77" w14:textId="6AAA89E7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42.071,34</w:t>
            </w:r>
          </w:p>
        </w:tc>
      </w:tr>
      <w:tr w:rsidR="00BD0E36" w:rsidRPr="000950AC" w14:paraId="46F18F93" w14:textId="1FFFDEA4" w:rsidTr="00BD0E36">
        <w:tc>
          <w:tcPr>
            <w:tcW w:w="2547" w:type="dxa"/>
            <w:vMerge/>
          </w:tcPr>
          <w:p w14:paraId="554A554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FB6DFD0" w14:textId="77777777" w:rsidR="00BD0E36" w:rsidRPr="0006195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</w:tcPr>
          <w:p w14:paraId="45B4DF91" w14:textId="60043932" w:rsidR="00BD0E36" w:rsidRPr="0006195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230.200,00</w:t>
            </w:r>
          </w:p>
        </w:tc>
        <w:tc>
          <w:tcPr>
            <w:tcW w:w="1559" w:type="dxa"/>
          </w:tcPr>
          <w:p w14:paraId="3BACFA5D" w14:textId="2561D09D" w:rsidR="00BD0E36" w:rsidRPr="00061956" w:rsidRDefault="00942506" w:rsidP="004144A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17.371,34</w:t>
            </w:r>
          </w:p>
        </w:tc>
        <w:tc>
          <w:tcPr>
            <w:tcW w:w="1931" w:type="dxa"/>
          </w:tcPr>
          <w:p w14:paraId="360CF107" w14:textId="3A1A6E8D" w:rsidR="00BD0E36" w:rsidRPr="0006195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247.571,34</w:t>
            </w:r>
          </w:p>
        </w:tc>
      </w:tr>
      <w:tr w:rsidR="00942506" w:rsidRPr="000950AC" w14:paraId="136DF05A" w14:textId="29875CE8" w:rsidTr="00507023">
        <w:trPr>
          <w:trHeight w:val="1587"/>
        </w:trPr>
        <w:tc>
          <w:tcPr>
            <w:tcW w:w="2547" w:type="dxa"/>
            <w:vAlign w:val="center"/>
          </w:tcPr>
          <w:p w14:paraId="3C1DC256" w14:textId="77777777" w:rsidR="00942506" w:rsidRPr="000950AC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</w:tc>
        <w:tc>
          <w:tcPr>
            <w:tcW w:w="2693" w:type="dxa"/>
            <w:vAlign w:val="center"/>
          </w:tcPr>
          <w:p w14:paraId="75EAECBF" w14:textId="77777777" w:rsidR="00942506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CB51F1A" w14:textId="230FDFAE" w:rsidR="00942506" w:rsidRPr="000950AC" w:rsidRDefault="0094250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4C97C903" w14:textId="21A35DC6" w:rsidR="00942506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30.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000,00</w:t>
            </w:r>
          </w:p>
          <w:p w14:paraId="2B771BB0" w14:textId="3304E27D" w:rsidR="00942506" w:rsidRPr="000950AC" w:rsidRDefault="0094250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6E35CB98" w14:textId="77777777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245EF3A" w14:textId="62FB4A9D" w:rsidR="00942506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0.00</w:t>
            </w:r>
          </w:p>
          <w:p w14:paraId="002CBC6D" w14:textId="5D71ABCD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931" w:type="dxa"/>
          </w:tcPr>
          <w:p w14:paraId="1C2D48D8" w14:textId="760D8824" w:rsidR="00942506" w:rsidRDefault="0094250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FEF6B72" w14:textId="3C635C34" w:rsidR="00942506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30.000,00</w:t>
            </w:r>
          </w:p>
          <w:p w14:paraId="4903EF12" w14:textId="5619B325" w:rsidR="00942506" w:rsidRPr="000950AC" w:rsidRDefault="00942506" w:rsidP="0094250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BD0E36" w:rsidRPr="000950AC" w14:paraId="764227BD" w14:textId="36F7679F" w:rsidTr="00BD0E36">
        <w:tc>
          <w:tcPr>
            <w:tcW w:w="2547" w:type="dxa"/>
            <w:vAlign w:val="center"/>
          </w:tcPr>
          <w:p w14:paraId="7BAA761F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Zimska služba</w:t>
            </w:r>
          </w:p>
        </w:tc>
        <w:tc>
          <w:tcPr>
            <w:tcW w:w="2693" w:type="dxa"/>
            <w:vAlign w:val="center"/>
          </w:tcPr>
          <w:p w14:paraId="558283C3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vAlign w:val="center"/>
          </w:tcPr>
          <w:p w14:paraId="0B05BD77" w14:textId="2A141ACA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559" w:type="dxa"/>
          </w:tcPr>
          <w:p w14:paraId="316A90C0" w14:textId="7CE7B4C8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4C4F0FAF" w14:textId="4F455213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BD0E36" w:rsidRPr="000950AC" w14:paraId="54353C48" w14:textId="10198D03" w:rsidTr="00BD0E36">
        <w:tc>
          <w:tcPr>
            <w:tcW w:w="2547" w:type="dxa"/>
            <w:vAlign w:val="center"/>
          </w:tcPr>
          <w:p w14:paraId="62FB6FA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 xml:space="preserve">Održavanje prometnih znakova, signalizacije i opreme na cestama, </w:t>
            </w: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lastRenderedPageBreak/>
              <w:t>turističke i ostale signalizacije</w:t>
            </w:r>
          </w:p>
        </w:tc>
        <w:tc>
          <w:tcPr>
            <w:tcW w:w="2693" w:type="dxa"/>
            <w:vAlign w:val="center"/>
          </w:tcPr>
          <w:p w14:paraId="62F6319A" w14:textId="1FBEE1D6" w:rsidR="00BD0E36" w:rsidRPr="000950AC" w:rsidRDefault="00DB06F3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lastRenderedPageBreak/>
              <w:t>Komunalni doprinos</w:t>
            </w:r>
          </w:p>
        </w:tc>
        <w:tc>
          <w:tcPr>
            <w:tcW w:w="1843" w:type="dxa"/>
            <w:vAlign w:val="center"/>
          </w:tcPr>
          <w:p w14:paraId="6B949DD7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9D9D10A" w14:textId="7B279AD1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89CA537" w14:textId="77777777" w:rsidR="00061956" w:rsidRDefault="00061956" w:rsidP="00061956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DE31C09" w14:textId="790402AB" w:rsidR="00061956" w:rsidRDefault="00DB06F3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274F0281" w14:textId="603FE28D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4356CD" w14:textId="60AED3ED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20.000,00</w:t>
            </w:r>
          </w:p>
        </w:tc>
      </w:tr>
      <w:tr w:rsidR="00BD0E36" w:rsidRPr="000950AC" w14:paraId="2D5B1C4D" w14:textId="1565BE7B" w:rsidTr="00BD0E36">
        <w:tc>
          <w:tcPr>
            <w:tcW w:w="2547" w:type="dxa"/>
            <w:vAlign w:val="center"/>
          </w:tcPr>
          <w:p w14:paraId="19567338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Geodetske, projektantske i usluge nadzora</w:t>
            </w:r>
          </w:p>
        </w:tc>
        <w:tc>
          <w:tcPr>
            <w:tcW w:w="2693" w:type="dxa"/>
            <w:vAlign w:val="center"/>
          </w:tcPr>
          <w:p w14:paraId="248EF5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vAlign w:val="center"/>
          </w:tcPr>
          <w:p w14:paraId="1B768864" w14:textId="689DD7D6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E8E6E77" w14:textId="77777777" w:rsidR="00061956" w:rsidRDefault="0006195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A315E44" w14:textId="05530FB6" w:rsidR="00BD0E3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0F74AAB8" w14:textId="77777777" w:rsidR="00061956" w:rsidRDefault="00BD0E3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</w:t>
            </w:r>
          </w:p>
          <w:p w14:paraId="7B493D83" w14:textId="3E66211B" w:rsidR="00BD0E36" w:rsidRPr="000950AC" w:rsidRDefault="00BD0E3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DB06F3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BD0E36" w:rsidRPr="000950AC" w14:paraId="703A6EC9" w14:textId="43C9B9B5" w:rsidTr="00BD0E36">
        <w:tc>
          <w:tcPr>
            <w:tcW w:w="5240" w:type="dxa"/>
            <w:gridSpan w:val="2"/>
            <w:vAlign w:val="center"/>
          </w:tcPr>
          <w:p w14:paraId="1B5983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vAlign w:val="center"/>
          </w:tcPr>
          <w:p w14:paraId="5420250E" w14:textId="5AAC2152" w:rsidR="00BD0E36" w:rsidRPr="000950AC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288.200,00</w:t>
            </w:r>
          </w:p>
        </w:tc>
        <w:tc>
          <w:tcPr>
            <w:tcW w:w="1559" w:type="dxa"/>
          </w:tcPr>
          <w:p w14:paraId="66A02E26" w14:textId="3F52C2E9" w:rsidR="00BD0E36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17.371,34</w:t>
            </w:r>
          </w:p>
        </w:tc>
        <w:tc>
          <w:tcPr>
            <w:tcW w:w="1931" w:type="dxa"/>
          </w:tcPr>
          <w:p w14:paraId="2CE63CFB" w14:textId="12FE7209" w:rsidR="00BD0E36" w:rsidRDefault="00DB06F3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305.571,34</w:t>
            </w:r>
          </w:p>
        </w:tc>
      </w:tr>
    </w:tbl>
    <w:p w14:paraId="2C323C9B" w14:textId="77777777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E7E2EF3" w14:textId="597D04E9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5.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GRA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EVINA, URE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AJA I PREDMETA JAVNE NAMJENE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5.5. mijenja se i sada glasi:</w:t>
      </w:r>
    </w:p>
    <w:p w14:paraId="67B46471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5E9B3238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A11D56" w:rsidRPr="000950AC" w14:paraId="114CF766" w14:textId="77777777" w:rsidTr="00167DB9">
        <w:tc>
          <w:tcPr>
            <w:tcW w:w="2411" w:type="dxa"/>
            <w:vAlign w:val="center"/>
          </w:tcPr>
          <w:p w14:paraId="3A4639BE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vAlign w:val="center"/>
          </w:tcPr>
          <w:p w14:paraId="332200D2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vAlign w:val="center"/>
          </w:tcPr>
          <w:p w14:paraId="3A86471D" w14:textId="173AD13E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 w:rsidR="002A1BA7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4C6300AC" w14:textId="77777777" w:rsidR="00A11D56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0D1D97DC" w14:textId="77777777" w:rsidR="00A11D56" w:rsidRPr="00BF206A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43579070" w14:textId="523E425F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2A1BA7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6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A11D56" w:rsidRPr="000950AC" w14:paraId="35CC3178" w14:textId="77777777" w:rsidTr="00167DB9">
        <w:tc>
          <w:tcPr>
            <w:tcW w:w="2411" w:type="dxa"/>
            <w:vAlign w:val="center"/>
          </w:tcPr>
          <w:p w14:paraId="73CA9F40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nadstrešnica na stajalištima javnog</w:t>
            </w:r>
          </w:p>
          <w:p w14:paraId="3F4C5775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prometa</w:t>
            </w:r>
          </w:p>
          <w:p w14:paraId="50BBCE4F" w14:textId="1B8260DC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4FE686C3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59CCCD6A" w14:textId="1F8D9F46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D085225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51F24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0F14EE6" w14:textId="23443FD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CABA4D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16C5CFD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6C9CE7" w14:textId="41A78E5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6FF44CFD" w14:textId="77777777" w:rsidTr="00167DB9">
        <w:trPr>
          <w:trHeight w:val="1587"/>
        </w:trPr>
        <w:tc>
          <w:tcPr>
            <w:tcW w:w="2411" w:type="dxa"/>
            <w:vAlign w:val="center"/>
          </w:tcPr>
          <w:p w14:paraId="4A0D597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ploča s planom naselja, oznaka</w:t>
            </w:r>
          </w:p>
          <w:p w14:paraId="7D2E90D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sadržaja turističke namjene, oglasnih ploča te</w:t>
            </w:r>
          </w:p>
          <w:p w14:paraId="7E782534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ostalih informativno-promot. ploča (oznake)</w:t>
            </w:r>
          </w:p>
          <w:p w14:paraId="4B8CD37F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749A829B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66915B7C" w14:textId="564DF6F2" w:rsidR="00A11D56" w:rsidRPr="000950AC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16F828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DEF771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358D60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52369F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46B9A053" w14:textId="4DE4077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5A48759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D492E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86BB44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1307DD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E14685A" w14:textId="16F0711F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5959370D" w14:textId="77777777" w:rsidTr="00167DB9">
        <w:tc>
          <w:tcPr>
            <w:tcW w:w="2411" w:type="dxa"/>
            <w:vAlign w:val="center"/>
          </w:tcPr>
          <w:p w14:paraId="1CDE7158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spomenika, skulptura i spomen</w:t>
            </w:r>
          </w:p>
          <w:p w14:paraId="1CAEF791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obilježja</w:t>
            </w:r>
          </w:p>
          <w:p w14:paraId="0A3A6F56" w14:textId="5A4B7BEF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vAlign w:val="center"/>
          </w:tcPr>
          <w:p w14:paraId="4DD3D8E1" w14:textId="77777777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7ECDFF98" w14:textId="70D0F743" w:rsidR="00DB06F3" w:rsidRPr="000950AC" w:rsidRDefault="00DB06F3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Spomenička renta</w:t>
            </w:r>
          </w:p>
        </w:tc>
        <w:tc>
          <w:tcPr>
            <w:tcW w:w="1613" w:type="dxa"/>
            <w:vAlign w:val="center"/>
          </w:tcPr>
          <w:p w14:paraId="7D922378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  <w:p w14:paraId="3FD363C1" w14:textId="4104600E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54" w:type="dxa"/>
          </w:tcPr>
          <w:p w14:paraId="2BA6AE9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5EC196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E8C0344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3483C725" w14:textId="24BA60ED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257,31</w:t>
            </w:r>
          </w:p>
        </w:tc>
        <w:tc>
          <w:tcPr>
            <w:tcW w:w="1843" w:type="dxa"/>
          </w:tcPr>
          <w:p w14:paraId="3E7BA17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4AF0D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553799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  <w:p w14:paraId="27ED6570" w14:textId="204EF2B4" w:rsidR="00DB06F3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257,31</w:t>
            </w:r>
          </w:p>
        </w:tc>
      </w:tr>
      <w:tr w:rsidR="00A11D56" w:rsidRPr="000950AC" w14:paraId="4F0E2478" w14:textId="77777777" w:rsidTr="00167DB9">
        <w:tc>
          <w:tcPr>
            <w:tcW w:w="2411" w:type="dxa"/>
            <w:vAlign w:val="center"/>
          </w:tcPr>
          <w:p w14:paraId="4CE7EB0F" w14:textId="5A2E317B" w:rsidR="00A11D56" w:rsidRPr="000F5802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</w:rPr>
              <w:t>Prigodno ukrašavanje Općine</w:t>
            </w:r>
          </w:p>
        </w:tc>
        <w:tc>
          <w:tcPr>
            <w:tcW w:w="2870" w:type="dxa"/>
            <w:vAlign w:val="center"/>
          </w:tcPr>
          <w:p w14:paraId="783176F0" w14:textId="55813769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vAlign w:val="center"/>
          </w:tcPr>
          <w:p w14:paraId="1CACC2E3" w14:textId="3793D68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8.5</w:t>
            </w:r>
            <w:r w:rsid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754" w:type="dxa"/>
          </w:tcPr>
          <w:p w14:paraId="07A3751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ABD2EF2" w14:textId="26837A8E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843" w:type="dxa"/>
          </w:tcPr>
          <w:p w14:paraId="71F6F309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6BEC166" w14:textId="7F4FB664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12.500,00</w:t>
            </w:r>
          </w:p>
        </w:tc>
      </w:tr>
      <w:tr w:rsidR="00A11D56" w:rsidRPr="000950AC" w14:paraId="435C1C8A" w14:textId="77777777" w:rsidTr="00167DB9">
        <w:tc>
          <w:tcPr>
            <w:tcW w:w="5281" w:type="dxa"/>
            <w:gridSpan w:val="2"/>
            <w:vAlign w:val="center"/>
          </w:tcPr>
          <w:p w14:paraId="4EA1E4DC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vAlign w:val="center"/>
          </w:tcPr>
          <w:p w14:paraId="33D59E6B" w14:textId="0A675065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</w:t>
            </w:r>
            <w:r w:rsidR="00DB06F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9.5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754" w:type="dxa"/>
          </w:tcPr>
          <w:p w14:paraId="252B4830" w14:textId="1168B500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4.257,31</w:t>
            </w:r>
          </w:p>
        </w:tc>
        <w:tc>
          <w:tcPr>
            <w:tcW w:w="1843" w:type="dxa"/>
          </w:tcPr>
          <w:p w14:paraId="087D20B3" w14:textId="697A231A" w:rsidR="00A11D56" w:rsidRDefault="00DB06F3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23.757,31</w:t>
            </w:r>
          </w:p>
        </w:tc>
      </w:tr>
    </w:tbl>
    <w:p w14:paraId="269EB495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CC440B0" w14:textId="77777777" w:rsidR="009815CE" w:rsidRDefault="009815CE" w:rsidP="00FE1CA6">
      <w:pPr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76876CB" w14:textId="772CE9D1" w:rsidR="00B73387" w:rsidRDefault="00CE2128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3.</w:t>
      </w:r>
    </w:p>
    <w:p w14:paraId="3ABA1A1D" w14:textId="72436720" w:rsidR="00CE2128" w:rsidRPr="00CE2128" w:rsidRDefault="00CE2128" w:rsidP="00CE2128">
      <w:pPr>
        <w:spacing w:line="276" w:lineRule="auto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CE2128">
        <w:rPr>
          <w:rFonts w:ascii="Times New Roman" w:hAnsi="Times New Roman"/>
          <w:bCs/>
          <w:noProof/>
          <w:sz w:val="24"/>
          <w:szCs w:val="24"/>
          <w:lang w:val="hr-HR"/>
        </w:rPr>
        <w:t>Članak 4. Programa mijenja se i glasi:</w:t>
      </w:r>
    </w:p>
    <w:p w14:paraId="05E5FF43" w14:textId="77777777" w:rsidR="00CE2128" w:rsidRDefault="00CE2128" w:rsidP="00CE2128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7737C0CD" w14:textId="58022CE8" w:rsidR="00CE2128" w:rsidRPr="006F3514" w:rsidRDefault="00CE2128" w:rsidP="00CE2128">
      <w:pPr>
        <w:spacing w:after="120"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potrebna za ostvarivanje ovoga Programa utvrđuju se u ukupnom iznosu od </w:t>
      </w:r>
      <w:r w:rsidR="006E7720">
        <w:rPr>
          <w:rFonts w:ascii="Times New Roman" w:hAnsi="Times New Roman"/>
          <w:noProof/>
          <w:sz w:val="24"/>
          <w:szCs w:val="24"/>
          <w:lang w:val="hr-HR"/>
        </w:rPr>
        <w:t>302.328,65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eura.</w:t>
      </w:r>
    </w:p>
    <w:p w14:paraId="47848AA0" w14:textId="46BC23D5" w:rsidR="00612D11" w:rsidRDefault="00CE2128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E7720">
        <w:rPr>
          <w:rFonts w:ascii="Times New Roman" w:hAnsi="Times New Roman"/>
          <w:noProof/>
          <w:sz w:val="24"/>
          <w:szCs w:val="24"/>
          <w:lang w:val="hr-HR"/>
        </w:rPr>
        <w:lastRenderedPageBreak/>
        <w:t xml:space="preserve">Sredstva iz stavka 1. ovoga članka osiguravaju se iz sredstava komunalne naknade u 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76.571,34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>eura,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komunalnog doprinosa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153.300,00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eura,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općih prihoda i primitaka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72.000,00</w:t>
      </w:r>
      <w:r w:rsidR="003F3717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eura, , šumskog doprinosa u iznosu od 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>2</w:t>
      </w:r>
      <w:r w:rsidR="00612D11" w:rsidRPr="006E7720">
        <w:rPr>
          <w:rFonts w:ascii="Times New Roman" w:hAnsi="Times New Roman"/>
          <w:noProof/>
          <w:sz w:val="24"/>
          <w:szCs w:val="24"/>
          <w:lang w:val="hr-HR"/>
        </w:rPr>
        <w:t>00,00</w:t>
      </w:r>
      <w:r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eura</w:t>
      </w:r>
      <w:r w:rsidR="006E7720" w:rsidRPr="006E7720">
        <w:rPr>
          <w:rFonts w:ascii="Times New Roman" w:hAnsi="Times New Roman"/>
          <w:noProof/>
          <w:sz w:val="24"/>
          <w:szCs w:val="24"/>
          <w:lang w:val="hr-HR"/>
        </w:rPr>
        <w:t xml:space="preserve"> i spomeničke rente u iznosu 257,31 eura</w:t>
      </w:r>
      <w:r w:rsidR="006E7720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E537FFF" w14:textId="77777777" w:rsidR="005E528C" w:rsidRDefault="005E528C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B3774BD" w14:textId="0D80B0B1" w:rsidR="005E528C" w:rsidRPr="005E528C" w:rsidRDefault="005E528C" w:rsidP="005E528C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E528C">
        <w:rPr>
          <w:rFonts w:ascii="Times New Roman" w:hAnsi="Times New Roman"/>
          <w:b/>
          <w:bCs/>
          <w:noProof/>
          <w:sz w:val="24"/>
          <w:szCs w:val="24"/>
          <w:lang w:val="hr-HR"/>
        </w:rPr>
        <w:t>ZAVRŠNE ODREDBE</w:t>
      </w:r>
    </w:p>
    <w:p w14:paraId="357EB89D" w14:textId="04518DF5" w:rsidR="005E528C" w:rsidRPr="005E528C" w:rsidRDefault="005E528C" w:rsidP="005E528C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Ove I. Izmjene i dopune Programa održavanja stupaju na snagu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prvog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dana od dana objave u „Službenim novinama Općine Barban“</w:t>
      </w:r>
    </w:p>
    <w:p w14:paraId="592E381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D29C5AF" w14:textId="3923E44C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KLASA: </w:t>
      </w:r>
      <w:r w:rsidR="00C2362E">
        <w:rPr>
          <w:rFonts w:ascii="Times New Roman" w:hAnsi="Times New Roman"/>
          <w:noProof/>
          <w:sz w:val="24"/>
          <w:szCs w:val="24"/>
          <w:lang w:val="hr-HR" w:eastAsia="zh-CN"/>
        </w:rPr>
        <w:t>400-08/26-01/3</w:t>
      </w:r>
    </w:p>
    <w:p w14:paraId="2691B7E5" w14:textId="28EB9EE8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URBROJ: </w:t>
      </w:r>
      <w:r w:rsidR="00C2362E">
        <w:rPr>
          <w:rFonts w:ascii="Times New Roman" w:hAnsi="Times New Roman"/>
          <w:noProof/>
          <w:sz w:val="24"/>
          <w:szCs w:val="24"/>
          <w:lang w:val="hr-HR" w:eastAsia="zh-CN"/>
        </w:rPr>
        <w:t>2163-12-02/01-26-3</w:t>
      </w:r>
    </w:p>
    <w:p w14:paraId="7D0B07DC" w14:textId="30FA0FCD" w:rsidR="00D26499" w:rsidRPr="00C2362E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Barban, </w:t>
      </w:r>
      <w:r w:rsidR="00C2362E">
        <w:rPr>
          <w:rFonts w:ascii="Times New Roman" w:hAnsi="Times New Roman"/>
          <w:noProof/>
          <w:sz w:val="24"/>
          <w:szCs w:val="24"/>
          <w:lang w:val="hr-HR" w:eastAsia="zh-CN"/>
        </w:rPr>
        <w:t>16.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lipanj 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202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>6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. godine</w:t>
      </w:r>
    </w:p>
    <w:p w14:paraId="23FCEB2E" w14:textId="77777777" w:rsidR="002B0A83" w:rsidRDefault="002B0A83" w:rsidP="00C2362E">
      <w:pPr>
        <w:spacing w:line="276" w:lineRule="auto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32CE0D93" w14:textId="77777777" w:rsidR="00C2362E" w:rsidRPr="006F3514" w:rsidRDefault="00C2362E" w:rsidP="00C2362E">
      <w:pPr>
        <w:spacing w:line="276" w:lineRule="auto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38D6F6D0" w14:textId="77777777" w:rsidR="002B0A83" w:rsidRPr="006F3514" w:rsidRDefault="002B0A83" w:rsidP="002B0A83">
      <w:pPr>
        <w:keepNext/>
        <w:spacing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OPĆINSKO VIJEĆE OPĆINE BARBAN</w:t>
      </w:r>
    </w:p>
    <w:p w14:paraId="29C75EC2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PREDSJEDNIK</w:t>
      </w:r>
    </w:p>
    <w:p w14:paraId="608B001B" w14:textId="3DFD4809" w:rsidR="002B0A83" w:rsidRPr="006F3514" w:rsidRDefault="003F371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zh-CN"/>
        </w:rPr>
        <w:t>Aleksa Vale</w:t>
      </w:r>
    </w:p>
    <w:p w14:paraId="4F8FFE86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br w:type="page"/>
      </w: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lastRenderedPageBreak/>
        <w:t>O B R A Z L O Ž E N J E</w:t>
      </w:r>
    </w:p>
    <w:p w14:paraId="6224380A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286BDE9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6306B2A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>PRAVNI TEMELJI ZA DONOŠENJE AKTA</w:t>
      </w:r>
    </w:p>
    <w:p w14:paraId="09F0807F" w14:textId="7781482D" w:rsidR="002B0A83" w:rsidRPr="006F3514" w:rsidRDefault="00677D76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Pravni temelji za donošenje ovog akta su Zakon o lokalnoj i podru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č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noj (regionalnoj) samoupravi („Narodne novine“ broj 33/01, 60/01, 129/05, 109/07, 125/08, 36/09, 36/09, 150/11, 144/12, 19/13, 137/15, 123/17, 98/19 i 144/20), Zakon o komunalnom gospodarstvu („Narodne novine“ broj 68/18, 110/18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32/20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145/24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 i Statut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 („Službene novine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Barban“ broj 22/13, 12/18, 60/21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4/22</w:t>
      </w:r>
      <w:r w:rsidR="006747A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1/25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).</w:t>
      </w:r>
    </w:p>
    <w:p w14:paraId="6A7E46B3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096B3492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OSNOVNA PITANJA I PRIKAZ STANJA</w:t>
      </w:r>
    </w:p>
    <w:p w14:paraId="4A34EA57" w14:textId="5C7F3450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Predstavni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č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ko tijelo jedinice lokalne samouprave u skladu s predvidivim sredstvima i izvorima financiranja donijelo je Program održavanja komunalne infrastrukture za 202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B0EE8BD" w14:textId="7A4B09EC" w:rsidR="009815CE" w:rsidRPr="00D26499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D26499">
        <w:rPr>
          <w:rFonts w:ascii="Times New Roman" w:hAnsi="Times New Roman"/>
          <w:noProof/>
          <w:sz w:val="24"/>
          <w:szCs w:val="24"/>
          <w:lang w:val="hr-HR"/>
        </w:rPr>
        <w:t>Uslijed ukazane potrebe izra</w:t>
      </w:r>
      <w:r w:rsidRPr="00D26499">
        <w:rPr>
          <w:rFonts w:ascii="Times New Roman" w:hAnsi="Times New Roman" w:hint="eastAsia"/>
          <w:noProof/>
          <w:sz w:val="24"/>
          <w:szCs w:val="24"/>
          <w:lang w:val="hr-HR"/>
        </w:rPr>
        <w:t>đ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en je prijedlog I. izmjena i dopuna Programa održavanja komunalne infrastrukture za 202</w:t>
      </w:r>
      <w:r w:rsidR="006747A8" w:rsidRPr="00D26499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. godinu. </w:t>
      </w:r>
    </w:p>
    <w:p w14:paraId="36039266" w14:textId="43DEFB31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D26499">
        <w:rPr>
          <w:rFonts w:ascii="Times New Roman" w:hAnsi="Times New Roman"/>
          <w:noProof/>
          <w:sz w:val="24"/>
          <w:szCs w:val="24"/>
          <w:lang w:val="hr-HR"/>
        </w:rPr>
        <w:t>Ove izmjene i dopune odnose se na komu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>nal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nu djelatnost održavanja 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>nerazvrstanih cesta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, odnosno pove</w:t>
      </w:r>
      <w:r w:rsidRPr="00D26499">
        <w:rPr>
          <w:rFonts w:ascii="Times New Roman" w:hAnsi="Times New Roman" w:hint="eastAsia"/>
          <w:noProof/>
          <w:sz w:val="24"/>
          <w:szCs w:val="24"/>
          <w:lang w:val="hr-HR"/>
        </w:rPr>
        <w:t>ć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>anje planiranih sredstava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za redovito i izvanredno održavanje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u iznosu od 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17.371,34</w:t>
      </w:r>
      <w:r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 EUR</w:t>
      </w:r>
      <w:r w:rsidR="00EB5BE5" w:rsidRPr="00D26499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za prigodno ukrašavanje Općine u iznosu 4.000,00 eura i održavanje spom</w:t>
      </w:r>
      <w:r w:rsidR="002A1BA7">
        <w:rPr>
          <w:rFonts w:ascii="Times New Roman" w:hAnsi="Times New Roman"/>
          <w:noProof/>
          <w:sz w:val="24"/>
          <w:szCs w:val="24"/>
          <w:lang w:val="hr-HR"/>
        </w:rPr>
        <w:t>e</w:t>
      </w:r>
      <w:r w:rsidR="00D26499" w:rsidRPr="00D26499">
        <w:rPr>
          <w:rFonts w:ascii="Times New Roman" w:hAnsi="Times New Roman"/>
          <w:noProof/>
          <w:sz w:val="24"/>
          <w:szCs w:val="24"/>
          <w:lang w:val="hr-HR"/>
        </w:rPr>
        <w:t>nika, skulptura i spomen obilježja u iznosu 257,31 eura.</w:t>
      </w:r>
      <w:r w:rsidR="00551D3B" w:rsidRPr="00D26499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7683D7B5" w14:textId="77777777" w:rsidR="00677D76" w:rsidRPr="00677D76" w:rsidRDefault="00677D76" w:rsidP="00677D76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F4D7D0B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 FINANCIJSKA SREDSTVA POTREBNA ZA PROVEDBU AKTA</w:t>
      </w:r>
    </w:p>
    <w:p w14:paraId="0AC30B28" w14:textId="26EB54E8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Ukupna sredstva za realizaciju ovog Akta u iznosu od </w:t>
      </w:r>
      <w:r w:rsidR="00D26499">
        <w:rPr>
          <w:rFonts w:ascii="Times New Roman" w:hAnsi="Times New Roman"/>
          <w:noProof/>
          <w:sz w:val="24"/>
          <w:szCs w:val="24"/>
          <w:lang w:val="hr-HR"/>
        </w:rPr>
        <w:t>302.328,65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E65F57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EUR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planirana su u Proračunu Općine Barban za 202</w:t>
      </w:r>
      <w:r w:rsidR="006747A8">
        <w:rPr>
          <w:rFonts w:ascii="Times New Roman" w:hAnsi="Times New Roman"/>
          <w:noProof/>
          <w:sz w:val="24"/>
          <w:szCs w:val="24"/>
          <w:lang w:val="hr-HR"/>
        </w:rPr>
        <w:t>6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godinu.</w:t>
      </w:r>
    </w:p>
    <w:p w14:paraId="778FB04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</w:p>
    <w:p w14:paraId="08E2CB5D" w14:textId="77777777" w:rsidR="007E6E2F" w:rsidRPr="00987AD1" w:rsidRDefault="007E6E2F">
      <w:pPr>
        <w:rPr>
          <w:lang w:val="pl-PL"/>
        </w:rPr>
      </w:pPr>
    </w:p>
    <w:sectPr w:rsidR="007E6E2F" w:rsidRPr="009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69"/>
    <w:multiLevelType w:val="multilevel"/>
    <w:tmpl w:val="ED9E6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52FE3"/>
    <w:multiLevelType w:val="hybridMultilevel"/>
    <w:tmpl w:val="CDB645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347A"/>
    <w:multiLevelType w:val="hybridMultilevel"/>
    <w:tmpl w:val="22A47710"/>
    <w:lvl w:ilvl="0" w:tplc="91C6E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776"/>
    <w:multiLevelType w:val="hybridMultilevel"/>
    <w:tmpl w:val="F0709C9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7528"/>
    <w:multiLevelType w:val="hybridMultilevel"/>
    <w:tmpl w:val="8256A84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2DB"/>
    <w:multiLevelType w:val="hybridMultilevel"/>
    <w:tmpl w:val="56206982"/>
    <w:lvl w:ilvl="0" w:tplc="03EA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502F"/>
    <w:multiLevelType w:val="hybridMultilevel"/>
    <w:tmpl w:val="2D5A2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04E"/>
    <w:multiLevelType w:val="hybridMultilevel"/>
    <w:tmpl w:val="59D497E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3FB"/>
    <w:multiLevelType w:val="hybridMultilevel"/>
    <w:tmpl w:val="639CF6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732"/>
    <w:multiLevelType w:val="hybridMultilevel"/>
    <w:tmpl w:val="21726AD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4932"/>
    <w:multiLevelType w:val="hybridMultilevel"/>
    <w:tmpl w:val="7E168DF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1DA"/>
    <w:multiLevelType w:val="hybridMultilevel"/>
    <w:tmpl w:val="75FA76C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11329"/>
    <w:multiLevelType w:val="hybridMultilevel"/>
    <w:tmpl w:val="97369C7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7030"/>
    <w:multiLevelType w:val="hybridMultilevel"/>
    <w:tmpl w:val="42180FC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82EDE"/>
    <w:multiLevelType w:val="hybridMultilevel"/>
    <w:tmpl w:val="8A821C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2A26"/>
    <w:multiLevelType w:val="hybridMultilevel"/>
    <w:tmpl w:val="BEB255E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B5442"/>
    <w:multiLevelType w:val="hybridMultilevel"/>
    <w:tmpl w:val="83000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E18EE"/>
    <w:multiLevelType w:val="hybridMultilevel"/>
    <w:tmpl w:val="F2F2F21C"/>
    <w:lvl w:ilvl="0" w:tplc="6A7C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D87"/>
    <w:multiLevelType w:val="hybridMultilevel"/>
    <w:tmpl w:val="86BEA1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31A2"/>
    <w:multiLevelType w:val="hybridMultilevel"/>
    <w:tmpl w:val="BD26F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367A"/>
    <w:multiLevelType w:val="hybridMultilevel"/>
    <w:tmpl w:val="6BC4A61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238"/>
    <w:multiLevelType w:val="hybridMultilevel"/>
    <w:tmpl w:val="984E720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41001"/>
    <w:multiLevelType w:val="hybridMultilevel"/>
    <w:tmpl w:val="0290C32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1B72"/>
    <w:multiLevelType w:val="hybridMultilevel"/>
    <w:tmpl w:val="0F7EA6FA"/>
    <w:lvl w:ilvl="0" w:tplc="B6D8F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51692"/>
    <w:multiLevelType w:val="hybridMultilevel"/>
    <w:tmpl w:val="539606C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94E"/>
    <w:multiLevelType w:val="hybridMultilevel"/>
    <w:tmpl w:val="481CC8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3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35153">
    <w:abstractNumId w:val="24"/>
  </w:num>
  <w:num w:numId="3" w16cid:durableId="903108382">
    <w:abstractNumId w:val="11"/>
  </w:num>
  <w:num w:numId="4" w16cid:durableId="147563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564821">
    <w:abstractNumId w:val="26"/>
  </w:num>
  <w:num w:numId="6" w16cid:durableId="1302273120">
    <w:abstractNumId w:val="1"/>
  </w:num>
  <w:num w:numId="7" w16cid:durableId="870724441">
    <w:abstractNumId w:val="8"/>
  </w:num>
  <w:num w:numId="8" w16cid:durableId="588851551">
    <w:abstractNumId w:val="3"/>
  </w:num>
  <w:num w:numId="9" w16cid:durableId="1426993246">
    <w:abstractNumId w:val="15"/>
  </w:num>
  <w:num w:numId="10" w16cid:durableId="1214729413">
    <w:abstractNumId w:val="9"/>
  </w:num>
  <w:num w:numId="11" w16cid:durableId="1477449137">
    <w:abstractNumId w:val="22"/>
  </w:num>
  <w:num w:numId="12" w16cid:durableId="1497840041">
    <w:abstractNumId w:val="10"/>
  </w:num>
  <w:num w:numId="13" w16cid:durableId="1186670714">
    <w:abstractNumId w:val="14"/>
  </w:num>
  <w:num w:numId="14" w16cid:durableId="410198424">
    <w:abstractNumId w:val="7"/>
  </w:num>
  <w:num w:numId="15" w16cid:durableId="195850538">
    <w:abstractNumId w:val="19"/>
  </w:num>
  <w:num w:numId="16" w16cid:durableId="817302571">
    <w:abstractNumId w:val="23"/>
  </w:num>
  <w:num w:numId="17" w16cid:durableId="196163461">
    <w:abstractNumId w:val="13"/>
  </w:num>
  <w:num w:numId="18" w16cid:durableId="489979142">
    <w:abstractNumId w:val="21"/>
  </w:num>
  <w:num w:numId="19" w16cid:durableId="1056273074">
    <w:abstractNumId w:val="2"/>
  </w:num>
  <w:num w:numId="20" w16cid:durableId="1744908300">
    <w:abstractNumId w:val="1"/>
  </w:num>
  <w:num w:numId="21" w16cid:durableId="118375412">
    <w:abstractNumId w:val="16"/>
  </w:num>
  <w:num w:numId="22" w16cid:durableId="564026184">
    <w:abstractNumId w:val="25"/>
  </w:num>
  <w:num w:numId="23" w16cid:durableId="478303229">
    <w:abstractNumId w:val="6"/>
  </w:num>
  <w:num w:numId="24" w16cid:durableId="1765416680">
    <w:abstractNumId w:val="12"/>
  </w:num>
  <w:num w:numId="25" w16cid:durableId="1592658680">
    <w:abstractNumId w:val="20"/>
  </w:num>
  <w:num w:numId="26" w16cid:durableId="1811051989">
    <w:abstractNumId w:val="5"/>
  </w:num>
  <w:num w:numId="27" w16cid:durableId="752746961">
    <w:abstractNumId w:val="4"/>
  </w:num>
  <w:num w:numId="28" w16cid:durableId="59730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684041">
    <w:abstractNumId w:val="17"/>
  </w:num>
  <w:num w:numId="30" w16cid:durableId="1080444883">
    <w:abstractNumId w:val="18"/>
  </w:num>
  <w:num w:numId="31" w16cid:durableId="697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17"/>
    <w:rsid w:val="00061956"/>
    <w:rsid w:val="00080850"/>
    <w:rsid w:val="000F5802"/>
    <w:rsid w:val="001250FA"/>
    <w:rsid w:val="00232E99"/>
    <w:rsid w:val="00250E31"/>
    <w:rsid w:val="002A1BA7"/>
    <w:rsid w:val="002A63CC"/>
    <w:rsid w:val="002B0A83"/>
    <w:rsid w:val="00354599"/>
    <w:rsid w:val="00355FC4"/>
    <w:rsid w:val="0038283D"/>
    <w:rsid w:val="003A04F3"/>
    <w:rsid w:val="003B2E79"/>
    <w:rsid w:val="003E3394"/>
    <w:rsid w:val="003F3717"/>
    <w:rsid w:val="004144A8"/>
    <w:rsid w:val="0046472C"/>
    <w:rsid w:val="004E666D"/>
    <w:rsid w:val="005079D3"/>
    <w:rsid w:val="00551D3B"/>
    <w:rsid w:val="00566418"/>
    <w:rsid w:val="00576D2B"/>
    <w:rsid w:val="00584A17"/>
    <w:rsid w:val="005E5125"/>
    <w:rsid w:val="005E528C"/>
    <w:rsid w:val="00612D11"/>
    <w:rsid w:val="00650712"/>
    <w:rsid w:val="006747A8"/>
    <w:rsid w:val="00675BC3"/>
    <w:rsid w:val="00677D76"/>
    <w:rsid w:val="006A03FC"/>
    <w:rsid w:val="006E73D6"/>
    <w:rsid w:val="006E7720"/>
    <w:rsid w:val="00727863"/>
    <w:rsid w:val="007E6723"/>
    <w:rsid w:val="007E6E2F"/>
    <w:rsid w:val="00801B8E"/>
    <w:rsid w:val="00891315"/>
    <w:rsid w:val="008E0B7A"/>
    <w:rsid w:val="00901E7E"/>
    <w:rsid w:val="00910186"/>
    <w:rsid w:val="00942506"/>
    <w:rsid w:val="00944D08"/>
    <w:rsid w:val="0095486D"/>
    <w:rsid w:val="009815CE"/>
    <w:rsid w:val="00987AD1"/>
    <w:rsid w:val="0099774B"/>
    <w:rsid w:val="009A2C8B"/>
    <w:rsid w:val="009E6B76"/>
    <w:rsid w:val="00A03C8C"/>
    <w:rsid w:val="00A11D56"/>
    <w:rsid w:val="00AC767A"/>
    <w:rsid w:val="00B22CCD"/>
    <w:rsid w:val="00B73387"/>
    <w:rsid w:val="00B94C0B"/>
    <w:rsid w:val="00BD0E36"/>
    <w:rsid w:val="00BE09D5"/>
    <w:rsid w:val="00BF206A"/>
    <w:rsid w:val="00C2362E"/>
    <w:rsid w:val="00C51FE4"/>
    <w:rsid w:val="00C92507"/>
    <w:rsid w:val="00CA3CFF"/>
    <w:rsid w:val="00CE2128"/>
    <w:rsid w:val="00D12D17"/>
    <w:rsid w:val="00D26499"/>
    <w:rsid w:val="00D87444"/>
    <w:rsid w:val="00DB06F3"/>
    <w:rsid w:val="00DF1E64"/>
    <w:rsid w:val="00E65F57"/>
    <w:rsid w:val="00EB5BE5"/>
    <w:rsid w:val="00F93D9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1C8"/>
  <w15:chartTrackingRefBased/>
  <w15:docId w15:val="{8A275D00-228D-466F-AD2B-4270F39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28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0A83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83"/>
    <w:rPr>
      <w:rFonts w:ascii="Segoe UI" w:eastAsia="Times New Roman" w:hAnsi="Segoe UI" w:cs="Segoe UI"/>
      <w:kern w:val="0"/>
      <w:sz w:val="18"/>
      <w:szCs w:val="18"/>
      <w:lang w:val="en-US" w:eastAsia="hr-HR"/>
      <w14:ligatures w14:val="none"/>
    </w:rPr>
  </w:style>
  <w:style w:type="paragraph" w:styleId="BodyTextIndent">
    <w:name w:val="Body Text Indent"/>
    <w:basedOn w:val="Normal"/>
    <w:link w:val="BodyTextIndentChar"/>
    <w:rsid w:val="002B0A83"/>
    <w:pPr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2B0A8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table" w:styleId="TableGrid">
    <w:name w:val="Table Grid"/>
    <w:basedOn w:val="TableNormal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3</cp:revision>
  <cp:lastPrinted>2025-07-18T11:33:00Z</cp:lastPrinted>
  <dcterms:created xsi:type="dcterms:W3CDTF">2026-06-11T10:12:00Z</dcterms:created>
  <dcterms:modified xsi:type="dcterms:W3CDTF">2026-06-11T10:13:00Z</dcterms:modified>
</cp:coreProperties>
</file>